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4DA" w:rsidRDefault="00BF1A3D" w:rsidP="00702EE7">
      <w:pPr>
        <w:rPr>
          <w:rFonts w:ascii="Bookman Old Style" w:hAnsi="Bookman Old Style"/>
          <w:b/>
          <w:color w:val="1D1B11"/>
        </w:rPr>
      </w:pPr>
      <w:r>
        <w:rPr>
          <w:rFonts w:ascii="Bookman Old Style" w:hAnsi="Bookman Old Style"/>
          <w:b/>
          <w:noProof/>
          <w:color w:val="1D1B11"/>
        </w:rPr>
        <w:drawing>
          <wp:anchor distT="0" distB="0" distL="114300" distR="114300" simplePos="0" relativeHeight="251666432" behindDoc="0" locked="0" layoutInCell="1" allowOverlap="1">
            <wp:simplePos x="0" y="0"/>
            <wp:positionH relativeFrom="column">
              <wp:posOffset>2217775</wp:posOffset>
            </wp:positionH>
            <wp:positionV relativeFrom="paragraph">
              <wp:posOffset>1789</wp:posOffset>
            </wp:positionV>
            <wp:extent cx="1168482" cy="938151"/>
            <wp:effectExtent l="1905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938151"/>
                    </a:xfrm>
                    <a:prstGeom prst="rect">
                      <a:avLst/>
                    </a:prstGeom>
                    <a:noFill/>
                    <a:ln w="9525">
                      <a:noFill/>
                      <a:miter lim="800000"/>
                      <a:headEnd/>
                      <a:tailEnd/>
                    </a:ln>
                  </pic:spPr>
                </pic:pic>
              </a:graphicData>
            </a:graphic>
          </wp:anchor>
        </w:drawing>
      </w:r>
    </w:p>
    <w:p w:rsidR="00670921" w:rsidRDefault="00670921" w:rsidP="00BF1A3D">
      <w:pPr>
        <w:jc w:val="center"/>
        <w:rPr>
          <w:rFonts w:ascii="Bookman Old Style" w:hAnsi="Bookman Old Style"/>
          <w:b/>
          <w:color w:val="1D1B11"/>
        </w:rPr>
      </w:pPr>
    </w:p>
    <w:p w:rsidR="00670921" w:rsidRDefault="00670921" w:rsidP="00702EE7">
      <w:pPr>
        <w:rPr>
          <w:rFonts w:ascii="Bookman Old Style" w:hAnsi="Bookman Old Style"/>
          <w:b/>
          <w:color w:val="1D1B11"/>
        </w:rPr>
      </w:pPr>
    </w:p>
    <w:p w:rsidR="00670921" w:rsidRDefault="00670921" w:rsidP="00702EE7">
      <w:pPr>
        <w:rPr>
          <w:rFonts w:ascii="Bookman Old Style" w:hAnsi="Bookman Old Style"/>
          <w:b/>
          <w:color w:val="1D1B11"/>
        </w:rPr>
      </w:pPr>
    </w:p>
    <w:p w:rsidR="008A74DA" w:rsidRPr="001F5369" w:rsidRDefault="008A74DA" w:rsidP="001F0C4E">
      <w:pPr>
        <w:rPr>
          <w:rFonts w:ascii="Bookman Old Style" w:hAnsi="Bookman Old Style"/>
        </w:rPr>
      </w:pPr>
    </w:p>
    <w:p w:rsidR="008A74DA" w:rsidRPr="001F5369" w:rsidRDefault="008A74DA" w:rsidP="00985563">
      <w:pPr>
        <w:rPr>
          <w:rFonts w:ascii="Bookman Old Style" w:hAnsi="Bookman Old Style"/>
        </w:rPr>
      </w:pPr>
    </w:p>
    <w:p w:rsidR="00843715" w:rsidRPr="001F5369" w:rsidRDefault="00D33D9B" w:rsidP="00064BC9">
      <w:pPr>
        <w:spacing w:line="340" w:lineRule="exact"/>
        <w:jc w:val="center"/>
        <w:outlineLvl w:val="0"/>
        <w:rPr>
          <w:rFonts w:ascii="Bookman Old Style" w:hAnsi="Bookman Old Style"/>
          <w:lang w:val="it-IT"/>
        </w:rPr>
      </w:pPr>
      <w:r w:rsidRPr="001F5369">
        <w:rPr>
          <w:rFonts w:ascii="Bookman Old Style" w:hAnsi="Bookman Old Style"/>
          <w:lang w:val="it-IT"/>
        </w:rPr>
        <w:t xml:space="preserve">PERATURAN </w:t>
      </w:r>
      <w:r w:rsidR="005F5959" w:rsidRPr="001F5369">
        <w:rPr>
          <w:rFonts w:ascii="Bookman Old Style" w:hAnsi="Bookman Old Style"/>
          <w:lang w:val="id-ID"/>
        </w:rPr>
        <w:t xml:space="preserve">GUBERNUR </w:t>
      </w:r>
      <w:r w:rsidR="00843715" w:rsidRPr="001F5369">
        <w:rPr>
          <w:rFonts w:ascii="Bookman Old Style" w:hAnsi="Bookman Old Style"/>
          <w:lang w:val="it-IT"/>
        </w:rPr>
        <w:t>BANTEN</w:t>
      </w:r>
    </w:p>
    <w:p w:rsidR="00A619B9" w:rsidRDefault="00F84690" w:rsidP="00064BC9">
      <w:pPr>
        <w:spacing w:line="340" w:lineRule="exact"/>
        <w:jc w:val="center"/>
        <w:outlineLvl w:val="0"/>
        <w:rPr>
          <w:rFonts w:ascii="Bookman Old Style" w:hAnsi="Bookman Old Style"/>
          <w:lang w:val="it-IT"/>
        </w:rPr>
      </w:pPr>
      <w:r w:rsidRPr="001F5369">
        <w:rPr>
          <w:rFonts w:ascii="Bookman Old Style" w:hAnsi="Bookman Old Style"/>
          <w:lang w:val="it-IT"/>
        </w:rPr>
        <w:t>NOMOR</w:t>
      </w:r>
      <w:r w:rsidR="00023D2A">
        <w:rPr>
          <w:rFonts w:ascii="Bookman Old Style" w:hAnsi="Bookman Old Style"/>
          <w:lang w:val="it-IT"/>
        </w:rPr>
        <w:t xml:space="preserve"> 42</w:t>
      </w:r>
      <w:r w:rsidR="00670921">
        <w:rPr>
          <w:rFonts w:ascii="Bookman Old Style" w:hAnsi="Bookman Old Style"/>
          <w:lang w:val="it-IT"/>
        </w:rPr>
        <w:t xml:space="preserve"> TAHUN 2017</w:t>
      </w:r>
    </w:p>
    <w:p w:rsidR="00BF1A3D" w:rsidRPr="001F5369" w:rsidRDefault="00BF1A3D" w:rsidP="00064BC9">
      <w:pPr>
        <w:spacing w:line="340" w:lineRule="exact"/>
        <w:jc w:val="center"/>
        <w:outlineLvl w:val="0"/>
        <w:rPr>
          <w:rFonts w:ascii="Bookman Old Style" w:hAnsi="Bookman Old Style"/>
          <w:lang w:val="it-IT"/>
        </w:rPr>
      </w:pPr>
    </w:p>
    <w:p w:rsidR="00043109" w:rsidRDefault="00843715" w:rsidP="00064BC9">
      <w:pPr>
        <w:spacing w:line="340" w:lineRule="exact"/>
        <w:jc w:val="center"/>
        <w:outlineLvl w:val="0"/>
        <w:rPr>
          <w:rFonts w:ascii="Bookman Old Style" w:hAnsi="Bookman Old Style"/>
          <w:lang w:val="it-IT"/>
        </w:rPr>
      </w:pPr>
      <w:r w:rsidRPr="001F5369">
        <w:rPr>
          <w:rFonts w:ascii="Bookman Old Style" w:hAnsi="Bookman Old Style"/>
          <w:lang w:val="it-IT"/>
        </w:rPr>
        <w:t>TENTANG</w:t>
      </w:r>
    </w:p>
    <w:p w:rsidR="00BF1A3D" w:rsidRPr="000307CE" w:rsidRDefault="00BF1A3D" w:rsidP="00064BC9">
      <w:pPr>
        <w:spacing w:line="340" w:lineRule="exact"/>
        <w:jc w:val="center"/>
        <w:outlineLvl w:val="0"/>
        <w:rPr>
          <w:rFonts w:ascii="Bookman Old Style" w:hAnsi="Bookman Old Style"/>
          <w:lang w:val="it-IT"/>
        </w:rPr>
      </w:pPr>
    </w:p>
    <w:p w:rsidR="00BC11F5" w:rsidRPr="00043109" w:rsidRDefault="00043109" w:rsidP="00064BC9">
      <w:pPr>
        <w:autoSpaceDE w:val="0"/>
        <w:autoSpaceDN w:val="0"/>
        <w:adjustRightInd w:val="0"/>
        <w:spacing w:line="340" w:lineRule="exact"/>
        <w:jc w:val="center"/>
        <w:rPr>
          <w:rFonts w:ascii="Bookman Old Style" w:hAnsi="Bookman Old Style"/>
        </w:rPr>
      </w:pPr>
      <w:r w:rsidRPr="007E4820">
        <w:rPr>
          <w:rFonts w:ascii="Bookman Old Style" w:hAnsi="Bookman Old Style"/>
        </w:rPr>
        <w:t xml:space="preserve">JADWAL RETENSI ARSIP </w:t>
      </w:r>
      <w:r>
        <w:rPr>
          <w:rFonts w:ascii="Bookman Old Style" w:hAnsi="Bookman Old Style"/>
        </w:rPr>
        <w:t xml:space="preserve">SUBSTANTIF </w:t>
      </w:r>
      <w:r w:rsidRPr="00316D61">
        <w:rPr>
          <w:rFonts w:ascii="Bookman Old Style" w:hAnsi="Bookman Old Style"/>
        </w:rPr>
        <w:t xml:space="preserve">URUSAN </w:t>
      </w:r>
      <w:r w:rsidR="00BC11F5">
        <w:rPr>
          <w:rFonts w:ascii="Bookman Old Style" w:hAnsi="Bookman Old Style"/>
        </w:rPr>
        <w:t>HUKUM</w:t>
      </w:r>
    </w:p>
    <w:p w:rsidR="00D80F6A" w:rsidRPr="001F5369" w:rsidRDefault="00D80F6A" w:rsidP="00064BC9">
      <w:pPr>
        <w:spacing w:line="340" w:lineRule="exact"/>
        <w:jc w:val="center"/>
        <w:rPr>
          <w:rFonts w:ascii="Bookman Old Style" w:hAnsi="Bookman Old Style" w:cs="Tahoma"/>
          <w:lang w:val="it-IT"/>
        </w:rPr>
      </w:pPr>
    </w:p>
    <w:p w:rsidR="00D80F6A" w:rsidRPr="001F5369" w:rsidRDefault="00F84690" w:rsidP="00064BC9">
      <w:pPr>
        <w:spacing w:line="340" w:lineRule="exact"/>
        <w:jc w:val="center"/>
        <w:rPr>
          <w:rFonts w:ascii="Bookman Old Style" w:hAnsi="Bookman Old Style" w:cs="Tahoma"/>
          <w:lang w:val="it-IT"/>
        </w:rPr>
      </w:pPr>
      <w:r w:rsidRPr="001F5369">
        <w:rPr>
          <w:rFonts w:ascii="Bookman Old Style" w:hAnsi="Bookman Old Style" w:cs="Tahoma"/>
          <w:lang w:val="it-IT"/>
        </w:rPr>
        <w:t>DENGAN RAHMAT TUHAN YANG MAHA ESA</w:t>
      </w:r>
    </w:p>
    <w:p w:rsidR="00F84690" w:rsidRPr="001F5369" w:rsidRDefault="00F84690" w:rsidP="00064BC9">
      <w:pPr>
        <w:spacing w:line="340" w:lineRule="exact"/>
        <w:jc w:val="center"/>
        <w:rPr>
          <w:rFonts w:ascii="Bookman Old Style" w:hAnsi="Bookman Old Style" w:cs="Tahoma"/>
          <w:lang w:val="it-IT"/>
        </w:rPr>
      </w:pPr>
    </w:p>
    <w:p w:rsidR="00F84690" w:rsidRPr="001F5369" w:rsidRDefault="00F84690" w:rsidP="00064BC9">
      <w:pPr>
        <w:spacing w:line="340" w:lineRule="exact"/>
        <w:jc w:val="center"/>
        <w:rPr>
          <w:rFonts w:ascii="Bookman Old Style" w:hAnsi="Bookman Old Style" w:cs="Tahoma"/>
          <w:lang w:val="it-IT"/>
        </w:rPr>
      </w:pPr>
      <w:r w:rsidRPr="001F5369">
        <w:rPr>
          <w:rFonts w:ascii="Bookman Old Style" w:hAnsi="Bookman Old Style" w:cs="Tahoma"/>
          <w:lang w:val="it-IT"/>
        </w:rPr>
        <w:t>GUBERNUR BANTEN,</w:t>
      </w:r>
    </w:p>
    <w:p w:rsidR="00D80F6A" w:rsidRPr="001F5369" w:rsidRDefault="00E36F2A" w:rsidP="008B66B7">
      <w:pPr>
        <w:tabs>
          <w:tab w:val="left" w:pos="5220"/>
        </w:tabs>
        <w:spacing w:line="380" w:lineRule="exact"/>
        <w:jc w:val="both"/>
        <w:rPr>
          <w:rFonts w:ascii="Bookman Old Style" w:hAnsi="Bookman Old Style" w:cs="Tahoma"/>
          <w:lang w:val="it-IT"/>
        </w:rPr>
      </w:pPr>
      <w:r w:rsidRPr="001F5369">
        <w:rPr>
          <w:rFonts w:ascii="Bookman Old Style" w:hAnsi="Bookman Old Style" w:cs="Tahoma"/>
          <w:lang w:val="it-IT"/>
        </w:rPr>
        <w:tab/>
      </w:r>
    </w:p>
    <w:tbl>
      <w:tblPr>
        <w:tblStyle w:val="TableGrid"/>
        <w:tblW w:w="0" w:type="auto"/>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10"/>
        <w:gridCol w:w="293"/>
        <w:gridCol w:w="442"/>
        <w:gridCol w:w="6865"/>
      </w:tblGrid>
      <w:tr w:rsidR="00064BC9" w:rsidTr="004E51A6">
        <w:trPr>
          <w:trHeight w:val="2692"/>
        </w:trPr>
        <w:tc>
          <w:tcPr>
            <w:tcW w:w="1710" w:type="dxa"/>
          </w:tcPr>
          <w:p w:rsidR="00064BC9" w:rsidRDefault="00064BC9" w:rsidP="00064BC9">
            <w:pPr>
              <w:tabs>
                <w:tab w:val="left" w:pos="1568"/>
                <w:tab w:val="left" w:pos="1800"/>
              </w:tabs>
              <w:spacing w:after="120" w:line="320" w:lineRule="exact"/>
              <w:jc w:val="both"/>
              <w:rPr>
                <w:rFonts w:ascii="Bookman Old Style" w:hAnsi="Bookman Old Style"/>
                <w:lang w:val="it-IT"/>
              </w:rPr>
            </w:pPr>
            <w:r>
              <w:rPr>
                <w:rFonts w:ascii="Bookman Old Style" w:hAnsi="Bookman Old Style"/>
                <w:lang w:val="it-IT"/>
              </w:rPr>
              <w:t>Menimbang</w:t>
            </w:r>
          </w:p>
        </w:tc>
        <w:tc>
          <w:tcPr>
            <w:tcW w:w="293" w:type="dxa"/>
          </w:tcPr>
          <w:p w:rsidR="00064BC9" w:rsidRDefault="00064BC9" w:rsidP="00064BC9">
            <w:pPr>
              <w:tabs>
                <w:tab w:val="left" w:pos="1568"/>
                <w:tab w:val="left" w:pos="1800"/>
              </w:tabs>
              <w:spacing w:after="120" w:line="320" w:lineRule="exact"/>
              <w:jc w:val="both"/>
              <w:rPr>
                <w:rFonts w:ascii="Bookman Old Style" w:hAnsi="Bookman Old Style"/>
                <w:lang w:val="it-IT"/>
              </w:rPr>
            </w:pPr>
            <w:r>
              <w:rPr>
                <w:rFonts w:ascii="Bookman Old Style" w:hAnsi="Bookman Old Style"/>
                <w:lang w:val="it-IT"/>
              </w:rPr>
              <w:t>:</w:t>
            </w:r>
          </w:p>
        </w:tc>
        <w:tc>
          <w:tcPr>
            <w:tcW w:w="442" w:type="dxa"/>
          </w:tcPr>
          <w:p w:rsidR="00064BC9" w:rsidRDefault="00064BC9" w:rsidP="00064BC9">
            <w:pPr>
              <w:tabs>
                <w:tab w:val="left" w:pos="1568"/>
                <w:tab w:val="left" w:pos="1800"/>
              </w:tabs>
              <w:spacing w:after="120" w:line="320" w:lineRule="exact"/>
              <w:jc w:val="both"/>
              <w:rPr>
                <w:rFonts w:ascii="Bookman Old Style" w:hAnsi="Bookman Old Style"/>
                <w:lang w:val="it-IT"/>
              </w:rPr>
            </w:pPr>
            <w:r>
              <w:rPr>
                <w:rFonts w:ascii="Bookman Old Style" w:hAnsi="Bookman Old Style"/>
                <w:lang w:val="it-IT"/>
              </w:rPr>
              <w:t>a.</w:t>
            </w:r>
          </w:p>
        </w:tc>
        <w:tc>
          <w:tcPr>
            <w:tcW w:w="6865" w:type="dxa"/>
          </w:tcPr>
          <w:p w:rsidR="00064BC9" w:rsidRDefault="00064BC9" w:rsidP="00064BC9">
            <w:pPr>
              <w:tabs>
                <w:tab w:val="left" w:pos="1568"/>
                <w:tab w:val="left" w:pos="1800"/>
              </w:tabs>
              <w:spacing w:after="120" w:line="320" w:lineRule="exact"/>
              <w:jc w:val="both"/>
              <w:rPr>
                <w:rFonts w:ascii="Bookman Old Style" w:hAnsi="Bookman Old Style"/>
                <w:lang w:val="it-IT"/>
              </w:rPr>
            </w:pPr>
            <w:r w:rsidRPr="00355B4D">
              <w:rPr>
                <w:rFonts w:ascii="Bookman Old Style" w:hAnsi="Bookman Old Style"/>
              </w:rPr>
              <w:t xml:space="preserve">bahwa untuk memberdayakan arsip dalam pelaksanaan </w:t>
            </w:r>
            <w:r>
              <w:rPr>
                <w:rFonts w:ascii="Bookman Old Style" w:hAnsi="Bookman Old Style"/>
              </w:rPr>
              <w:t xml:space="preserve"> </w:t>
            </w:r>
            <w:r w:rsidRPr="00355B4D">
              <w:rPr>
                <w:rFonts w:ascii="Bookman Old Style" w:hAnsi="Bookman Old Style"/>
              </w:rPr>
              <w:t xml:space="preserve">tugas umum pemerintahan dan pembangunan secara efektif dan efisien serta tercapainya tertib pelaksanaan penyusutan arsip dalam rangka penyelamatan arsip sebagai bahan bukti akuntabilitas kinerja organisasi dan aparatur, </w:t>
            </w:r>
            <w:r>
              <w:rPr>
                <w:rFonts w:ascii="Bookman Old Style" w:hAnsi="Bookman Old Style"/>
              </w:rPr>
              <w:t>serta pertanggung</w:t>
            </w:r>
            <w:r w:rsidRPr="00355B4D">
              <w:rPr>
                <w:rFonts w:ascii="Bookman Old Style" w:hAnsi="Bookman Old Style"/>
              </w:rPr>
              <w:t xml:space="preserve">jawaban Pemerintahan Daerah, perlu </w:t>
            </w:r>
            <w:r>
              <w:rPr>
                <w:rFonts w:ascii="Bookman Old Style" w:hAnsi="Bookman Old Style"/>
              </w:rPr>
              <w:t xml:space="preserve">dibuat </w:t>
            </w:r>
            <w:r w:rsidRPr="00355B4D">
              <w:rPr>
                <w:rFonts w:ascii="Bookman Old Style" w:hAnsi="Bookman Old Style"/>
              </w:rPr>
              <w:t>Peraturan Gubernur tentang Jadwal Retensi Arsip  Substanti</w:t>
            </w:r>
            <w:r>
              <w:rPr>
                <w:rFonts w:ascii="Bookman Old Style" w:hAnsi="Bookman Old Style"/>
              </w:rPr>
              <w:t>f Urusan Hukum;</w:t>
            </w:r>
          </w:p>
        </w:tc>
      </w:tr>
      <w:tr w:rsidR="00064BC9" w:rsidTr="004E51A6">
        <w:trPr>
          <w:trHeight w:val="1378"/>
        </w:trPr>
        <w:tc>
          <w:tcPr>
            <w:tcW w:w="1710" w:type="dxa"/>
          </w:tcPr>
          <w:p w:rsidR="00064BC9" w:rsidRDefault="00064BC9" w:rsidP="00064BC9">
            <w:pPr>
              <w:tabs>
                <w:tab w:val="left" w:pos="1568"/>
                <w:tab w:val="left" w:pos="1800"/>
              </w:tabs>
              <w:spacing w:after="120" w:line="320" w:lineRule="exact"/>
              <w:jc w:val="both"/>
              <w:rPr>
                <w:rFonts w:ascii="Bookman Old Style" w:hAnsi="Bookman Old Style"/>
                <w:lang w:val="it-IT"/>
              </w:rPr>
            </w:pPr>
          </w:p>
        </w:tc>
        <w:tc>
          <w:tcPr>
            <w:tcW w:w="293" w:type="dxa"/>
          </w:tcPr>
          <w:p w:rsidR="00064BC9" w:rsidRDefault="00064BC9" w:rsidP="00064BC9">
            <w:pPr>
              <w:tabs>
                <w:tab w:val="left" w:pos="1568"/>
                <w:tab w:val="left" w:pos="1800"/>
              </w:tabs>
              <w:spacing w:after="120" w:line="320" w:lineRule="exact"/>
              <w:jc w:val="both"/>
              <w:rPr>
                <w:rFonts w:ascii="Bookman Old Style" w:hAnsi="Bookman Old Style"/>
                <w:lang w:val="it-IT"/>
              </w:rPr>
            </w:pPr>
          </w:p>
        </w:tc>
        <w:tc>
          <w:tcPr>
            <w:tcW w:w="442" w:type="dxa"/>
          </w:tcPr>
          <w:p w:rsidR="00064BC9" w:rsidRDefault="00064BC9" w:rsidP="00064BC9">
            <w:pPr>
              <w:tabs>
                <w:tab w:val="left" w:pos="1568"/>
                <w:tab w:val="left" w:pos="1800"/>
              </w:tabs>
              <w:spacing w:after="120" w:line="320" w:lineRule="exact"/>
              <w:jc w:val="both"/>
              <w:rPr>
                <w:rFonts w:ascii="Bookman Old Style" w:hAnsi="Bookman Old Style"/>
                <w:lang w:val="it-IT"/>
              </w:rPr>
            </w:pPr>
            <w:r>
              <w:rPr>
                <w:rFonts w:ascii="Bookman Old Style" w:hAnsi="Bookman Old Style"/>
                <w:lang w:val="it-IT"/>
              </w:rPr>
              <w:t>b.</w:t>
            </w:r>
          </w:p>
        </w:tc>
        <w:tc>
          <w:tcPr>
            <w:tcW w:w="6865" w:type="dxa"/>
          </w:tcPr>
          <w:p w:rsidR="00064BC9" w:rsidRDefault="00064BC9" w:rsidP="00064BC9">
            <w:pPr>
              <w:tabs>
                <w:tab w:val="left" w:pos="1568"/>
                <w:tab w:val="left" w:pos="1800"/>
              </w:tabs>
              <w:spacing w:after="120" w:line="320" w:lineRule="exact"/>
              <w:jc w:val="both"/>
              <w:rPr>
                <w:rFonts w:ascii="Bookman Old Style" w:hAnsi="Bookman Old Style"/>
                <w:lang w:val="it-IT"/>
              </w:rPr>
            </w:pPr>
            <w:r w:rsidRPr="009377C0">
              <w:rPr>
                <w:rFonts w:ascii="Bookman Old Style" w:eastAsia="Calibri" w:hAnsi="Bookman Old Style"/>
                <w:color w:val="000000"/>
              </w:rPr>
              <w:t xml:space="preserve">bahwa berdasarkan pertimbangan sebagaimana dimaksud dalam </w:t>
            </w:r>
            <w:r>
              <w:rPr>
                <w:rFonts w:ascii="Bookman Old Style" w:eastAsia="Calibri" w:hAnsi="Bookman Old Style"/>
                <w:color w:val="000000"/>
              </w:rPr>
              <w:t xml:space="preserve">huruf a, </w:t>
            </w:r>
            <w:r w:rsidRPr="00355B4D">
              <w:rPr>
                <w:rFonts w:ascii="Bookman Old Style" w:hAnsi="Bookman Old Style"/>
              </w:rPr>
              <w:t xml:space="preserve">perlu </w:t>
            </w:r>
            <w:r>
              <w:rPr>
                <w:rFonts w:ascii="Bookman Old Style" w:hAnsi="Bookman Old Style"/>
              </w:rPr>
              <w:t xml:space="preserve">menetapkan </w:t>
            </w:r>
            <w:r w:rsidRPr="00355B4D">
              <w:rPr>
                <w:rFonts w:ascii="Bookman Old Style" w:hAnsi="Bookman Old Style"/>
              </w:rPr>
              <w:t>Peraturan Gubernur tentang Jadwal Retensi Arsip  Substanti</w:t>
            </w:r>
            <w:r>
              <w:rPr>
                <w:rFonts w:ascii="Bookman Old Style" w:hAnsi="Bookman Old Style"/>
              </w:rPr>
              <w:t>f Urusan Hukum.</w:t>
            </w:r>
          </w:p>
        </w:tc>
      </w:tr>
    </w:tbl>
    <w:p w:rsidR="00B46FE6" w:rsidRPr="001F5369" w:rsidRDefault="00D80F6A" w:rsidP="00064BC9">
      <w:pPr>
        <w:tabs>
          <w:tab w:val="left" w:pos="1568"/>
          <w:tab w:val="left" w:pos="1722"/>
        </w:tabs>
        <w:spacing w:after="120" w:line="320" w:lineRule="exact"/>
        <w:ind w:left="2041" w:hanging="2040"/>
        <w:jc w:val="both"/>
        <w:rPr>
          <w:rFonts w:ascii="Bookman Old Style" w:hAnsi="Bookman Old Style"/>
          <w:lang w:val="id-ID"/>
        </w:rPr>
      </w:pPr>
      <w:r w:rsidRPr="001F5369">
        <w:rPr>
          <w:rFonts w:ascii="Bookman Old Style" w:hAnsi="Bookman Old Style"/>
          <w:lang w:val="id-ID"/>
        </w:rPr>
        <w:t>Mengingat</w:t>
      </w:r>
      <w:r w:rsidR="00D266A9" w:rsidRPr="001F5369">
        <w:rPr>
          <w:rFonts w:ascii="Bookman Old Style" w:hAnsi="Bookman Old Style"/>
        </w:rPr>
        <w:tab/>
        <w:t>:</w:t>
      </w:r>
      <w:r w:rsidR="00D266A9" w:rsidRPr="001F5369">
        <w:rPr>
          <w:rFonts w:ascii="Bookman Old Style" w:hAnsi="Bookman Old Style"/>
        </w:rPr>
        <w:tab/>
        <w:t>1</w:t>
      </w:r>
      <w:r w:rsidR="00F62BFA" w:rsidRPr="001F5369">
        <w:rPr>
          <w:rFonts w:ascii="Bookman Old Style" w:hAnsi="Bookman Old Style"/>
          <w:lang w:val="id-ID"/>
        </w:rPr>
        <w:t>.</w:t>
      </w:r>
      <w:r w:rsidR="00F62BFA" w:rsidRPr="001F5369">
        <w:rPr>
          <w:rFonts w:ascii="Bookman Old Style" w:hAnsi="Bookman Old Style"/>
          <w:lang w:val="id-ID"/>
        </w:rPr>
        <w:tab/>
      </w:r>
      <w:r w:rsidR="00E34900" w:rsidRPr="001F5369">
        <w:rPr>
          <w:rFonts w:ascii="Bookman Old Style" w:hAnsi="Bookman Old Style"/>
        </w:rPr>
        <w:t>Undang-Undang</w:t>
      </w:r>
      <w:r w:rsidR="004F2877">
        <w:rPr>
          <w:rFonts w:ascii="Bookman Old Style" w:hAnsi="Bookman Old Style"/>
        </w:rPr>
        <w:t xml:space="preserve"> </w:t>
      </w:r>
      <w:r w:rsidR="00E34900" w:rsidRPr="001F5369">
        <w:rPr>
          <w:rFonts w:ascii="Bookman Old Style" w:hAnsi="Bookman Old Style"/>
        </w:rPr>
        <w:t>Nomor 23 Tahun 2000 tentang</w:t>
      </w:r>
      <w:r w:rsidR="004F2877">
        <w:rPr>
          <w:rFonts w:ascii="Bookman Old Style" w:hAnsi="Bookman Old Style"/>
        </w:rPr>
        <w:t xml:space="preserve"> </w:t>
      </w:r>
      <w:r w:rsidR="00E34900" w:rsidRPr="001F5369">
        <w:rPr>
          <w:rFonts w:ascii="Bookman Old Style" w:hAnsi="Bookman Old Style"/>
        </w:rPr>
        <w:t>Pembentukan</w:t>
      </w:r>
      <w:r w:rsidR="004F2877">
        <w:rPr>
          <w:rFonts w:ascii="Bookman Old Style" w:hAnsi="Bookman Old Style"/>
        </w:rPr>
        <w:t xml:space="preserve"> </w:t>
      </w:r>
      <w:r w:rsidR="00E34900" w:rsidRPr="001F5369">
        <w:rPr>
          <w:rFonts w:ascii="Bookman Old Style" w:hAnsi="Bookman Old Style"/>
        </w:rPr>
        <w:t>Propinsi</w:t>
      </w:r>
      <w:r w:rsidR="004F2877">
        <w:rPr>
          <w:rFonts w:ascii="Bookman Old Style" w:hAnsi="Bookman Old Style"/>
        </w:rPr>
        <w:t xml:space="preserve"> </w:t>
      </w:r>
      <w:r w:rsidR="00E34900" w:rsidRPr="001F5369">
        <w:rPr>
          <w:rFonts w:ascii="Bookman Old Style" w:hAnsi="Bookman Old Style"/>
        </w:rPr>
        <w:t>Banten (Lembaran Negara Republik Indonesia Tahun 2000 Nomor 182, Tambahan</w:t>
      </w:r>
      <w:r w:rsidR="004F2877">
        <w:rPr>
          <w:rFonts w:ascii="Bookman Old Style" w:hAnsi="Bookman Old Style"/>
        </w:rPr>
        <w:t xml:space="preserve"> </w:t>
      </w:r>
      <w:r w:rsidR="00E34900" w:rsidRPr="001F5369">
        <w:rPr>
          <w:rFonts w:ascii="Bookman Old Style" w:hAnsi="Bookman Old Style"/>
        </w:rPr>
        <w:t>Lembaran Negara Republik Indonesia Nomor 4010);</w:t>
      </w:r>
    </w:p>
    <w:p w:rsidR="00E34900" w:rsidRPr="001F5369" w:rsidRDefault="00E51C18" w:rsidP="00064BC9">
      <w:pPr>
        <w:numPr>
          <w:ilvl w:val="0"/>
          <w:numId w:val="4"/>
        </w:numPr>
        <w:tabs>
          <w:tab w:val="clear" w:pos="721"/>
        </w:tabs>
        <w:spacing w:after="60" w:line="320" w:lineRule="exact"/>
        <w:ind w:left="2040" w:hanging="304"/>
        <w:jc w:val="both"/>
        <w:rPr>
          <w:rFonts w:ascii="Bookman Old Style" w:hAnsi="Bookman Old Style"/>
        </w:rPr>
      </w:pPr>
      <w:r w:rsidRPr="00013A09">
        <w:rPr>
          <w:rFonts w:ascii="Bookman Old Style" w:hAnsi="Bookman Old Style"/>
        </w:rPr>
        <w:t>Undang-Undang Nomor 25 Tahun 2004 tentang sistem Perencanaan Pembangunan Nasional (Lembaran Negara Republik Indonesia Tahun 2004 Nomor 104, Tambahan Lembaran Negara Republik Indonesia Nomor 4421)</w:t>
      </w:r>
      <w:r w:rsidR="00FF03C9" w:rsidRPr="001F5369">
        <w:rPr>
          <w:rFonts w:ascii="Bookman Old Style" w:hAnsi="Bookman Old Style"/>
        </w:rPr>
        <w:t>;</w:t>
      </w:r>
    </w:p>
    <w:p w:rsidR="000F1E6F" w:rsidRDefault="00E51C18" w:rsidP="00064BC9">
      <w:pPr>
        <w:numPr>
          <w:ilvl w:val="0"/>
          <w:numId w:val="4"/>
        </w:numPr>
        <w:tabs>
          <w:tab w:val="clear" w:pos="721"/>
        </w:tabs>
        <w:spacing w:after="60" w:line="320" w:lineRule="exact"/>
        <w:ind w:left="2040" w:hanging="304"/>
        <w:jc w:val="both"/>
        <w:rPr>
          <w:rFonts w:ascii="Bookman Old Style" w:hAnsi="Bookman Old Style"/>
        </w:rPr>
      </w:pPr>
      <w:r w:rsidRPr="00013A09">
        <w:rPr>
          <w:rFonts w:ascii="Bookman Old Style" w:hAnsi="Bookman Old Style"/>
          <w:color w:val="1D1B11"/>
        </w:rPr>
        <w:t>Undang-Undang</w:t>
      </w:r>
      <w:r w:rsidR="008B66B7">
        <w:rPr>
          <w:rFonts w:ascii="Bookman Old Style" w:hAnsi="Bookman Old Style"/>
          <w:color w:val="1D1B11"/>
        </w:rPr>
        <w:t xml:space="preserve"> </w:t>
      </w:r>
      <w:r w:rsidRPr="00013A09">
        <w:rPr>
          <w:rFonts w:ascii="Bookman Old Style" w:hAnsi="Bookman Old Style"/>
          <w:color w:val="1D1B11"/>
        </w:rPr>
        <w:t>Nomor 14 Tahun 2008 tentang Keterbukaan Informasi Publik (Lembaran Negara Republik Indonesia Tahun 2008 Nomor 61, Tambahan Lembaran Negara Republik Indonesia Nomor 4346)</w:t>
      </w:r>
      <w:r w:rsidR="00027715" w:rsidRPr="001F5369">
        <w:rPr>
          <w:rFonts w:ascii="Bookman Old Style" w:hAnsi="Bookman Old Style"/>
        </w:rPr>
        <w:t>;</w:t>
      </w:r>
    </w:p>
    <w:p w:rsidR="00364C51" w:rsidRPr="001F5369" w:rsidRDefault="00364C51" w:rsidP="00064BC9">
      <w:pPr>
        <w:numPr>
          <w:ilvl w:val="0"/>
          <w:numId w:val="4"/>
        </w:numPr>
        <w:tabs>
          <w:tab w:val="clear" w:pos="721"/>
        </w:tabs>
        <w:spacing w:after="60" w:line="320" w:lineRule="exact"/>
        <w:ind w:left="2040" w:hanging="304"/>
        <w:jc w:val="both"/>
        <w:rPr>
          <w:rFonts w:ascii="Bookman Old Style" w:hAnsi="Bookman Old Style"/>
        </w:rPr>
      </w:pPr>
      <w:r w:rsidRPr="00013A09">
        <w:rPr>
          <w:rFonts w:ascii="Bookman Old Style" w:hAnsi="Bookman Old Style"/>
          <w:color w:val="1D1B11"/>
        </w:rPr>
        <w:t>Undang-Undang</w:t>
      </w:r>
      <w:r w:rsidR="008B66B7">
        <w:rPr>
          <w:rFonts w:ascii="Bookman Old Style" w:hAnsi="Bookman Old Style"/>
          <w:color w:val="1D1B11"/>
        </w:rPr>
        <w:t xml:space="preserve"> </w:t>
      </w:r>
      <w:r w:rsidRPr="00013A09">
        <w:rPr>
          <w:rFonts w:ascii="Bookman Old Style" w:hAnsi="Bookman Old Style"/>
          <w:color w:val="1D1B11"/>
        </w:rPr>
        <w:t>Nomor 43 Tahun 2009 tentang Kearsipan (Lembaran Negara Republik Indonesia Tahun 2009 Nomor 152, Tambahan Lembaran Negara Republik Indonesia Nomor 5071)</w:t>
      </w:r>
      <w:r w:rsidR="00064BC9">
        <w:rPr>
          <w:rFonts w:ascii="Bookman Old Style" w:hAnsi="Bookman Old Style"/>
          <w:color w:val="1D1B11"/>
        </w:rPr>
        <w:t>;</w:t>
      </w:r>
    </w:p>
    <w:p w:rsidR="00F62BFA" w:rsidRPr="008C6A07" w:rsidRDefault="000A47D8" w:rsidP="008B66B7">
      <w:pPr>
        <w:numPr>
          <w:ilvl w:val="0"/>
          <w:numId w:val="4"/>
        </w:numPr>
        <w:tabs>
          <w:tab w:val="clear" w:pos="721"/>
        </w:tabs>
        <w:spacing w:after="60" w:line="380" w:lineRule="exact"/>
        <w:ind w:left="1985" w:hanging="284"/>
        <w:jc w:val="both"/>
        <w:rPr>
          <w:rFonts w:ascii="Bookman Old Style" w:hAnsi="Bookman Old Style"/>
        </w:rPr>
      </w:pPr>
      <w:r w:rsidRPr="008C6A07">
        <w:rPr>
          <w:rFonts w:ascii="Bookman Old Style" w:hAnsi="Bookman Old Style"/>
        </w:rPr>
        <w:lastRenderedPageBreak/>
        <w:t>Undang-Undang</w:t>
      </w:r>
      <w:r w:rsidR="004F2877" w:rsidRPr="008C6A07">
        <w:rPr>
          <w:rFonts w:ascii="Bookman Old Style" w:hAnsi="Bookman Old Style"/>
        </w:rPr>
        <w:t xml:space="preserve"> </w:t>
      </w:r>
      <w:r w:rsidR="00F62BFA" w:rsidRPr="008C6A07">
        <w:rPr>
          <w:rFonts w:ascii="Bookman Old Style" w:hAnsi="Bookman Old Style"/>
        </w:rPr>
        <w:t>Nomor</w:t>
      </w:r>
      <w:r w:rsidR="004F2877" w:rsidRPr="008C6A07">
        <w:rPr>
          <w:rFonts w:ascii="Bookman Old Style" w:hAnsi="Bookman Old Style"/>
        </w:rPr>
        <w:t xml:space="preserve"> </w:t>
      </w:r>
      <w:r w:rsidR="00F62BFA" w:rsidRPr="008C6A07">
        <w:rPr>
          <w:rFonts w:ascii="Bookman Old Style" w:hAnsi="Bookman Old Style"/>
        </w:rPr>
        <w:t>2</w:t>
      </w:r>
      <w:r w:rsidR="00F62BFA" w:rsidRPr="008C6A07">
        <w:rPr>
          <w:rFonts w:ascii="Bookman Old Style" w:hAnsi="Bookman Old Style"/>
          <w:lang w:val="id-ID"/>
        </w:rPr>
        <w:t>3</w:t>
      </w:r>
      <w:r w:rsidR="004F2877" w:rsidRPr="008C6A07">
        <w:rPr>
          <w:rFonts w:ascii="Bookman Old Style" w:hAnsi="Bookman Old Style"/>
        </w:rPr>
        <w:t xml:space="preserve"> </w:t>
      </w:r>
      <w:r w:rsidR="00F62BFA" w:rsidRPr="008C6A07">
        <w:rPr>
          <w:rFonts w:ascii="Bookman Old Style" w:hAnsi="Bookman Old Style"/>
        </w:rPr>
        <w:t>Tahun</w:t>
      </w:r>
      <w:r w:rsidR="004F2877" w:rsidRPr="008C6A07">
        <w:rPr>
          <w:rFonts w:ascii="Bookman Old Style" w:hAnsi="Bookman Old Style"/>
        </w:rPr>
        <w:t xml:space="preserve"> </w:t>
      </w:r>
      <w:r w:rsidR="00F62BFA" w:rsidRPr="008C6A07">
        <w:rPr>
          <w:rFonts w:ascii="Bookman Old Style" w:hAnsi="Bookman Old Style"/>
        </w:rPr>
        <w:t>20</w:t>
      </w:r>
      <w:r w:rsidR="00F62BFA" w:rsidRPr="008C6A07">
        <w:rPr>
          <w:rFonts w:ascii="Bookman Old Style" w:hAnsi="Bookman Old Style"/>
          <w:lang w:val="id-ID"/>
        </w:rPr>
        <w:t>14</w:t>
      </w:r>
      <w:r w:rsidR="004F2877" w:rsidRPr="008C6A07">
        <w:rPr>
          <w:rFonts w:ascii="Bookman Old Style" w:hAnsi="Bookman Old Style"/>
        </w:rPr>
        <w:t xml:space="preserve"> </w:t>
      </w:r>
      <w:r w:rsidR="00F62BFA" w:rsidRPr="008C6A07">
        <w:rPr>
          <w:rFonts w:ascii="Bookman Old Style" w:hAnsi="Bookman Old Style"/>
        </w:rPr>
        <w:t>tentang</w:t>
      </w:r>
      <w:r w:rsidR="004F2877" w:rsidRPr="008C6A07">
        <w:rPr>
          <w:rFonts w:ascii="Bookman Old Style" w:hAnsi="Bookman Old Style"/>
        </w:rPr>
        <w:t xml:space="preserve"> </w:t>
      </w:r>
      <w:r w:rsidR="00F62BFA" w:rsidRPr="008C6A07">
        <w:rPr>
          <w:rFonts w:ascii="Bookman Old Style" w:hAnsi="Bookman Old Style"/>
          <w:lang w:val="id-ID"/>
        </w:rPr>
        <w:t>Pemerintah</w:t>
      </w:r>
      <w:r w:rsidRPr="008C6A07">
        <w:rPr>
          <w:rFonts w:ascii="Bookman Old Style" w:hAnsi="Bookman Old Style"/>
        </w:rPr>
        <w:t xml:space="preserve">an </w:t>
      </w:r>
      <w:r w:rsidR="00F62BFA" w:rsidRPr="008C6A07">
        <w:rPr>
          <w:rFonts w:ascii="Bookman Old Style" w:hAnsi="Bookman Old Style"/>
          <w:lang w:val="id-ID"/>
        </w:rPr>
        <w:t>Daerah</w:t>
      </w:r>
      <w:r w:rsidRPr="008C6A07">
        <w:rPr>
          <w:rFonts w:ascii="Bookman Old Style" w:hAnsi="Bookman Old Style"/>
        </w:rPr>
        <w:t xml:space="preserve"> (Lembaran</w:t>
      </w:r>
      <w:r w:rsidR="004F2877" w:rsidRPr="008C6A07">
        <w:rPr>
          <w:rFonts w:ascii="Bookman Old Style" w:hAnsi="Bookman Old Style"/>
        </w:rPr>
        <w:t xml:space="preserve"> </w:t>
      </w:r>
      <w:r w:rsidR="00F62BFA" w:rsidRPr="008C6A07">
        <w:rPr>
          <w:rFonts w:ascii="Bookman Old Style" w:hAnsi="Bookman Old Style"/>
        </w:rPr>
        <w:t>Negara</w:t>
      </w:r>
      <w:r w:rsidR="004F2877" w:rsidRPr="008C6A07">
        <w:rPr>
          <w:rFonts w:ascii="Bookman Old Style" w:hAnsi="Bookman Old Style"/>
        </w:rPr>
        <w:t xml:space="preserve"> </w:t>
      </w:r>
      <w:r w:rsidR="00F62BFA" w:rsidRPr="008C6A07">
        <w:rPr>
          <w:rFonts w:ascii="Bookman Old Style" w:hAnsi="Bookman Old Style"/>
        </w:rPr>
        <w:t>Republik Indonesia Tahun 20</w:t>
      </w:r>
      <w:r w:rsidR="00F62BFA" w:rsidRPr="008C6A07">
        <w:rPr>
          <w:rFonts w:ascii="Bookman Old Style" w:hAnsi="Bookman Old Style"/>
          <w:lang w:val="id-ID"/>
        </w:rPr>
        <w:t>14</w:t>
      </w:r>
      <w:r w:rsidR="004F2877" w:rsidRPr="008C6A07">
        <w:rPr>
          <w:rFonts w:ascii="Bookman Old Style" w:hAnsi="Bookman Old Style"/>
        </w:rPr>
        <w:t xml:space="preserve"> </w:t>
      </w:r>
      <w:r w:rsidR="00F62BFA" w:rsidRPr="008C6A07">
        <w:rPr>
          <w:rFonts w:ascii="Bookman Old Style" w:hAnsi="Bookman Old Style"/>
        </w:rPr>
        <w:t>Nomor</w:t>
      </w:r>
      <w:r w:rsidR="004F2877" w:rsidRPr="008C6A07">
        <w:rPr>
          <w:rFonts w:ascii="Bookman Old Style" w:hAnsi="Bookman Old Style"/>
        </w:rPr>
        <w:t xml:space="preserve"> </w:t>
      </w:r>
      <w:r w:rsidR="00F62BFA" w:rsidRPr="008C6A07">
        <w:rPr>
          <w:rFonts w:ascii="Bookman Old Style" w:hAnsi="Bookman Old Style"/>
          <w:lang w:val="id-ID"/>
        </w:rPr>
        <w:t>244</w:t>
      </w:r>
      <w:r w:rsidR="00F62BFA" w:rsidRPr="008C6A07">
        <w:rPr>
          <w:rFonts w:ascii="Bookman Old Style" w:hAnsi="Bookman Old Style"/>
        </w:rPr>
        <w:t>, Tambahan</w:t>
      </w:r>
      <w:r w:rsidR="004F2877" w:rsidRPr="008C6A07">
        <w:rPr>
          <w:rFonts w:ascii="Bookman Old Style" w:hAnsi="Bookman Old Style"/>
        </w:rPr>
        <w:t xml:space="preserve"> </w:t>
      </w:r>
      <w:r w:rsidR="00F62BFA" w:rsidRPr="008C6A07">
        <w:rPr>
          <w:rFonts w:ascii="Bookman Old Style" w:hAnsi="Bookman Old Style"/>
        </w:rPr>
        <w:t>Lembaran Negara Republik Indonesia Nomor</w:t>
      </w:r>
      <w:r w:rsidR="00721687" w:rsidRPr="008C6A07">
        <w:rPr>
          <w:rFonts w:ascii="Bookman Old Style" w:hAnsi="Bookman Old Style"/>
          <w:lang w:val="id-ID"/>
        </w:rPr>
        <w:t>5587) sebagaim</w:t>
      </w:r>
      <w:r w:rsidR="00891FEE" w:rsidRPr="008C6A07">
        <w:rPr>
          <w:rFonts w:ascii="Bookman Old Style" w:hAnsi="Bookman Old Style"/>
          <w:lang w:val="id-ID"/>
        </w:rPr>
        <w:t>ana telah diubah beberapa kali</w:t>
      </w:r>
      <w:r w:rsidR="008B66B7" w:rsidRPr="008C6A07">
        <w:rPr>
          <w:rFonts w:ascii="Bookman Old Style" w:hAnsi="Bookman Old Style"/>
        </w:rPr>
        <w:t xml:space="preserve"> </w:t>
      </w:r>
      <w:r w:rsidR="00721687" w:rsidRPr="008C6A07">
        <w:rPr>
          <w:rFonts w:ascii="Bookman Old Style" w:hAnsi="Bookman Old Style"/>
          <w:lang w:val="id-ID"/>
        </w:rPr>
        <w:t>terakhir dengan Undang-Undang Nomor 9 Tahun 2015 tentang Perubahan Kedua</w:t>
      </w:r>
      <w:r w:rsidR="008C6A07">
        <w:rPr>
          <w:rFonts w:ascii="Bookman Old Style" w:hAnsi="Bookman Old Style"/>
        </w:rPr>
        <w:t xml:space="preserve"> </w:t>
      </w:r>
      <w:r w:rsidR="00721687" w:rsidRPr="008C6A07">
        <w:rPr>
          <w:rFonts w:ascii="Bookman Old Style" w:hAnsi="Bookman Old Style"/>
          <w:lang w:val="id-ID"/>
        </w:rPr>
        <w:t>Atas Undang-Undang Nomor 23 Tahun 2014 tentang Pemerintah</w:t>
      </w:r>
      <w:r w:rsidR="004F60CE" w:rsidRPr="008C6A07">
        <w:rPr>
          <w:rFonts w:ascii="Bookman Old Style" w:hAnsi="Bookman Old Style"/>
        </w:rPr>
        <w:t>an</w:t>
      </w:r>
      <w:r w:rsidR="00721687" w:rsidRPr="008C6A07">
        <w:rPr>
          <w:rFonts w:ascii="Bookman Old Style" w:hAnsi="Bookman Old Style"/>
          <w:lang w:val="id-ID"/>
        </w:rPr>
        <w:t xml:space="preserve"> Daerah (Lembaran Negara Republik Indonesia tahun 2015 Nomor 58, Tambahan Lembaran Negara Republik Indonesia Nomor 5679</w:t>
      </w:r>
      <w:r w:rsidR="005F7A0B" w:rsidRPr="008C6A07">
        <w:rPr>
          <w:rFonts w:ascii="Bookman Old Style" w:hAnsi="Bookman Old Style"/>
          <w:lang w:val="id-ID"/>
        </w:rPr>
        <w:t>)</w:t>
      </w:r>
      <w:r w:rsidR="00F62BFA" w:rsidRPr="008C6A07">
        <w:rPr>
          <w:rFonts w:ascii="Bookman Old Style" w:hAnsi="Bookman Old Style"/>
        </w:rPr>
        <w:t>;</w:t>
      </w:r>
    </w:p>
    <w:p w:rsidR="00F62BFA" w:rsidRPr="001F5369" w:rsidRDefault="00364C51" w:rsidP="008B66B7">
      <w:pPr>
        <w:numPr>
          <w:ilvl w:val="0"/>
          <w:numId w:val="4"/>
        </w:numPr>
        <w:tabs>
          <w:tab w:val="clear" w:pos="721"/>
        </w:tabs>
        <w:spacing w:after="60" w:line="380" w:lineRule="exact"/>
        <w:ind w:left="2040" w:hanging="304"/>
        <w:jc w:val="both"/>
        <w:rPr>
          <w:rFonts w:ascii="Bookman Old Style" w:hAnsi="Bookman Old Style"/>
        </w:rPr>
      </w:pPr>
      <w:r w:rsidRPr="00013A09">
        <w:rPr>
          <w:rFonts w:ascii="Bookman Old Style" w:hAnsi="Bookman Old Style"/>
        </w:rPr>
        <w:t>Peraturan Pemerintah Nomor 40 Tahun 2006 tentang Tata Cara Penyusunan Rencana Pembangunan Nasional (Lembaran Negara Repu</w:t>
      </w:r>
      <w:r w:rsidR="004F60CE">
        <w:rPr>
          <w:rFonts w:ascii="Bookman Old Style" w:hAnsi="Bookman Old Style"/>
        </w:rPr>
        <w:t>blik Indonesia T</w:t>
      </w:r>
      <w:r w:rsidR="0092409A">
        <w:rPr>
          <w:rFonts w:ascii="Bookman Old Style" w:hAnsi="Bookman Old Style"/>
        </w:rPr>
        <w:t>ahun</w:t>
      </w:r>
      <w:r w:rsidR="004F60CE">
        <w:rPr>
          <w:rFonts w:ascii="Bookman Old Style" w:hAnsi="Bookman Old Style"/>
        </w:rPr>
        <w:t xml:space="preserve"> </w:t>
      </w:r>
      <w:r w:rsidR="0092409A">
        <w:rPr>
          <w:rFonts w:ascii="Bookman Old Style" w:hAnsi="Bookman Old Style"/>
        </w:rPr>
        <w:t>2006 nomor 9</w:t>
      </w:r>
      <w:r w:rsidRPr="00013A09">
        <w:rPr>
          <w:rFonts w:ascii="Bookman Old Style" w:hAnsi="Bookman Old Style"/>
        </w:rPr>
        <w:t>7, Tambahan Lembaran Negara Republik Indonesia Nomor 4664)</w:t>
      </w:r>
      <w:r w:rsidR="00721687" w:rsidRPr="001F5369">
        <w:rPr>
          <w:rFonts w:ascii="Bookman Old Style" w:hAnsi="Bookman Old Style"/>
          <w:lang w:val="id-ID"/>
        </w:rPr>
        <w:t>;</w:t>
      </w:r>
    </w:p>
    <w:p w:rsidR="00C95769" w:rsidRDefault="00364C51" w:rsidP="008B66B7">
      <w:pPr>
        <w:numPr>
          <w:ilvl w:val="0"/>
          <w:numId w:val="4"/>
        </w:numPr>
        <w:tabs>
          <w:tab w:val="clear" w:pos="721"/>
        </w:tabs>
        <w:spacing w:line="380" w:lineRule="exact"/>
        <w:ind w:left="2041" w:hanging="306"/>
        <w:jc w:val="both"/>
        <w:rPr>
          <w:rFonts w:ascii="Bookman Old Style" w:hAnsi="Bookman Old Style"/>
        </w:rPr>
      </w:pPr>
      <w:r w:rsidRPr="00013A09">
        <w:rPr>
          <w:rFonts w:ascii="Bookman Old Style" w:hAnsi="Bookman Old Style"/>
        </w:rPr>
        <w:t>Peraturan Pemerintah Nomor 28 Tahun 2012 tentang Pela</w:t>
      </w:r>
      <w:r w:rsidR="004F60CE">
        <w:rPr>
          <w:rFonts w:ascii="Bookman Old Style" w:hAnsi="Bookman Old Style"/>
        </w:rPr>
        <w:t>ksanaan Undang-Undang Nomor 43 T</w:t>
      </w:r>
      <w:r w:rsidRPr="00013A09">
        <w:rPr>
          <w:rFonts w:ascii="Bookman Old Style" w:hAnsi="Bookman Old Style"/>
        </w:rPr>
        <w:t>ahun 2009 tentang Kearsipan (Lembaran Negara Republik Indonesia Tahun2012 Nomor 53, Tambahan Lembaran Negara Republik Indonesia Nomor 5286)</w:t>
      </w:r>
      <w:r>
        <w:rPr>
          <w:rFonts w:ascii="Bookman Old Style" w:hAnsi="Bookman Old Style"/>
        </w:rPr>
        <w:t>;</w:t>
      </w:r>
    </w:p>
    <w:p w:rsidR="00364C51" w:rsidRPr="001F5369" w:rsidRDefault="00364C51" w:rsidP="008B66B7">
      <w:pPr>
        <w:numPr>
          <w:ilvl w:val="0"/>
          <w:numId w:val="4"/>
        </w:numPr>
        <w:tabs>
          <w:tab w:val="clear" w:pos="721"/>
        </w:tabs>
        <w:spacing w:line="380" w:lineRule="exact"/>
        <w:ind w:left="2041" w:hanging="306"/>
        <w:jc w:val="both"/>
        <w:rPr>
          <w:rFonts w:ascii="Bookman Old Style" w:hAnsi="Bookman Old Style"/>
        </w:rPr>
      </w:pPr>
      <w:r w:rsidRPr="00013A09">
        <w:rPr>
          <w:rFonts w:ascii="Bookman Old Style" w:hAnsi="Bookman Old Style"/>
          <w:lang w:val="it-IT"/>
        </w:rPr>
        <w:t>Peraturan Daerah Provinsi Banten Nomor 4 Tahun 2014 tentang Penyelenggaraan Kearsipan (Lembaran Daerah Provinsi Banten Tahun 2014 Nomor 4, Tambahan Lembaran Daerah Nomor 55)</w:t>
      </w:r>
      <w:r>
        <w:rPr>
          <w:rFonts w:ascii="Bookman Old Style" w:hAnsi="Bookman Old Style"/>
          <w:lang w:val="it-IT"/>
        </w:rPr>
        <w:t>.</w:t>
      </w:r>
    </w:p>
    <w:p w:rsidR="00E34900" w:rsidRPr="001F5369" w:rsidRDefault="00E34900" w:rsidP="008B66B7">
      <w:pPr>
        <w:spacing w:line="380" w:lineRule="exact"/>
        <w:jc w:val="both"/>
        <w:rPr>
          <w:rFonts w:ascii="Bookman Old Style" w:hAnsi="Bookman Old Style"/>
        </w:rPr>
      </w:pPr>
    </w:p>
    <w:p w:rsidR="00A01722" w:rsidRPr="001F5369" w:rsidRDefault="00A01722" w:rsidP="008B66B7">
      <w:pPr>
        <w:tabs>
          <w:tab w:val="left" w:pos="-3420"/>
          <w:tab w:val="left" w:pos="2340"/>
        </w:tabs>
        <w:spacing w:line="380" w:lineRule="exact"/>
        <w:ind w:left="2160" w:hanging="2160"/>
        <w:jc w:val="center"/>
        <w:outlineLvl w:val="0"/>
        <w:rPr>
          <w:rFonts w:ascii="Bookman Old Style" w:hAnsi="Bookman Old Style"/>
        </w:rPr>
      </w:pPr>
      <w:r w:rsidRPr="001F5369">
        <w:rPr>
          <w:rFonts w:ascii="Bookman Old Style" w:hAnsi="Bookman Old Style"/>
        </w:rPr>
        <w:t>MEMUTUSKAN:</w:t>
      </w:r>
    </w:p>
    <w:p w:rsidR="00D03A39" w:rsidRDefault="00A01722" w:rsidP="008B66B7">
      <w:pPr>
        <w:tabs>
          <w:tab w:val="left" w:pos="1843"/>
        </w:tabs>
        <w:spacing w:line="380" w:lineRule="exact"/>
        <w:ind w:left="2127" w:hanging="2127"/>
        <w:jc w:val="both"/>
        <w:rPr>
          <w:rFonts w:ascii="Bookman Old Style" w:hAnsi="Bookman Old Style" w:cs="Tahoma"/>
        </w:rPr>
      </w:pPr>
      <w:r w:rsidRPr="001F5369">
        <w:rPr>
          <w:rFonts w:ascii="Bookman Old Style" w:hAnsi="Bookman Old Style"/>
        </w:rPr>
        <w:t>Menetapkan</w:t>
      </w:r>
      <w:r w:rsidRPr="001F5369">
        <w:rPr>
          <w:rFonts w:ascii="Bookman Old Style" w:hAnsi="Bookman Old Style"/>
        </w:rPr>
        <w:tab/>
        <w:t xml:space="preserve">: </w:t>
      </w:r>
      <w:r w:rsidRPr="001F5369">
        <w:rPr>
          <w:rFonts w:ascii="Bookman Old Style" w:hAnsi="Bookman Old Style"/>
        </w:rPr>
        <w:tab/>
        <w:t xml:space="preserve">PERATURAN </w:t>
      </w:r>
      <w:r w:rsidRPr="001F5369">
        <w:rPr>
          <w:rFonts w:ascii="Bookman Old Style" w:hAnsi="Bookman Old Style"/>
          <w:lang w:val="id-ID"/>
        </w:rPr>
        <w:t>GUBERNUR</w:t>
      </w:r>
      <w:r w:rsidR="008B73C1" w:rsidRPr="001F5369">
        <w:rPr>
          <w:rFonts w:ascii="Bookman Old Style" w:hAnsi="Bookman Old Style"/>
        </w:rPr>
        <w:t xml:space="preserve"> TENTANG</w:t>
      </w:r>
      <w:r w:rsidR="00D05528">
        <w:rPr>
          <w:rFonts w:ascii="Bookman Old Style" w:hAnsi="Bookman Old Style"/>
        </w:rPr>
        <w:t xml:space="preserve"> </w:t>
      </w:r>
      <w:r w:rsidR="00364C51">
        <w:rPr>
          <w:rFonts w:ascii="Bookman Old Style" w:hAnsi="Bookman Old Style" w:cs="Tahoma"/>
        </w:rPr>
        <w:t xml:space="preserve">JADWAL RETENSI ARSIP SUBSTANSIF URUSAN </w:t>
      </w:r>
      <w:r w:rsidR="00AC0DCB">
        <w:rPr>
          <w:rFonts w:ascii="Bookman Old Style" w:hAnsi="Bookman Old Style" w:cs="Tahoma"/>
        </w:rPr>
        <w:t>HUKUM</w:t>
      </w:r>
      <w:r w:rsidR="00A357DE">
        <w:rPr>
          <w:rFonts w:ascii="Bookman Old Style" w:hAnsi="Bookman Old Style" w:cs="Tahoma"/>
        </w:rPr>
        <w:t>.</w:t>
      </w:r>
    </w:p>
    <w:p w:rsidR="008B66B7" w:rsidRPr="00364C51" w:rsidRDefault="008B66B7" w:rsidP="008B66B7">
      <w:pPr>
        <w:tabs>
          <w:tab w:val="left" w:pos="1843"/>
        </w:tabs>
        <w:spacing w:line="380" w:lineRule="exact"/>
        <w:ind w:left="2127" w:hanging="2127"/>
        <w:jc w:val="both"/>
        <w:rPr>
          <w:rFonts w:ascii="Bookman Old Style" w:hAnsi="Bookman Old Style" w:cs="Tahoma"/>
        </w:rPr>
      </w:pPr>
    </w:p>
    <w:p w:rsidR="00F91545" w:rsidRPr="001F5369" w:rsidRDefault="00F91545" w:rsidP="008B66B7">
      <w:pPr>
        <w:tabs>
          <w:tab w:val="left" w:pos="2520"/>
        </w:tabs>
        <w:spacing w:line="380" w:lineRule="exact"/>
        <w:ind w:left="2520" w:hanging="2520"/>
        <w:jc w:val="center"/>
        <w:rPr>
          <w:rFonts w:ascii="Bookman Old Style" w:hAnsi="Bookman Old Style"/>
        </w:rPr>
      </w:pPr>
      <w:r w:rsidRPr="001F5369">
        <w:rPr>
          <w:rFonts w:ascii="Bookman Old Style" w:hAnsi="Bookman Old Style"/>
        </w:rPr>
        <w:t>BAB I</w:t>
      </w:r>
    </w:p>
    <w:p w:rsidR="000707EB" w:rsidRPr="001F5369" w:rsidRDefault="00F91545" w:rsidP="008B66B7">
      <w:pPr>
        <w:spacing w:line="380" w:lineRule="exact"/>
        <w:ind w:left="2268" w:hanging="2268"/>
        <w:jc w:val="center"/>
        <w:outlineLvl w:val="0"/>
        <w:rPr>
          <w:rFonts w:ascii="Bookman Old Style" w:hAnsi="Bookman Old Style"/>
        </w:rPr>
      </w:pPr>
      <w:r w:rsidRPr="001F5369">
        <w:rPr>
          <w:rFonts w:ascii="Bookman Old Style" w:hAnsi="Bookman Old Style"/>
        </w:rPr>
        <w:t>KETENTUAN UMUM</w:t>
      </w:r>
    </w:p>
    <w:p w:rsidR="00F91545" w:rsidRPr="001F5369" w:rsidRDefault="00F91545" w:rsidP="008B66B7">
      <w:pPr>
        <w:tabs>
          <w:tab w:val="left" w:pos="2520"/>
        </w:tabs>
        <w:spacing w:line="380" w:lineRule="exact"/>
        <w:ind w:left="2517" w:hanging="2517"/>
        <w:jc w:val="center"/>
        <w:outlineLvl w:val="0"/>
        <w:rPr>
          <w:rFonts w:ascii="Bookman Old Style" w:hAnsi="Bookman Old Style"/>
        </w:rPr>
      </w:pPr>
      <w:r w:rsidRPr="001F5369">
        <w:rPr>
          <w:rFonts w:ascii="Bookman Old Style" w:hAnsi="Bookman Old Style"/>
        </w:rPr>
        <w:t>Pasal 1</w:t>
      </w:r>
    </w:p>
    <w:p w:rsidR="00F91545" w:rsidRPr="001F5369" w:rsidRDefault="000C0678" w:rsidP="008B66B7">
      <w:pPr>
        <w:spacing w:line="380" w:lineRule="exact"/>
        <w:jc w:val="both"/>
        <w:rPr>
          <w:rFonts w:ascii="Bookman Old Style" w:hAnsi="Bookman Old Style"/>
        </w:rPr>
      </w:pPr>
      <w:r w:rsidRPr="001F5369">
        <w:rPr>
          <w:rFonts w:ascii="Bookman Old Style" w:hAnsi="Bookman Old Style"/>
        </w:rPr>
        <w:t>Dalam</w:t>
      </w:r>
      <w:r w:rsidR="0028402E">
        <w:rPr>
          <w:rFonts w:ascii="Bookman Old Style" w:hAnsi="Bookman Old Style"/>
        </w:rPr>
        <w:t xml:space="preserve"> </w:t>
      </w:r>
      <w:r w:rsidRPr="001F5369">
        <w:rPr>
          <w:rFonts w:ascii="Bookman Old Style" w:hAnsi="Bookman Old Style"/>
        </w:rPr>
        <w:t>Peraturan</w:t>
      </w:r>
      <w:r w:rsidR="0028402E">
        <w:rPr>
          <w:rFonts w:ascii="Bookman Old Style" w:hAnsi="Bookman Old Style"/>
        </w:rPr>
        <w:t xml:space="preserve"> </w:t>
      </w:r>
      <w:r w:rsidRPr="001F5369">
        <w:rPr>
          <w:rFonts w:ascii="Bookman Old Style" w:hAnsi="Bookman Old Style"/>
          <w:lang w:val="id-ID"/>
        </w:rPr>
        <w:t>Gubernur</w:t>
      </w:r>
      <w:r w:rsidR="0028402E">
        <w:rPr>
          <w:rFonts w:ascii="Bookman Old Style" w:hAnsi="Bookman Old Style"/>
        </w:rPr>
        <w:t xml:space="preserve"> </w:t>
      </w:r>
      <w:r w:rsidR="00EE508C" w:rsidRPr="001F5369">
        <w:rPr>
          <w:rFonts w:ascii="Bookman Old Style" w:hAnsi="Bookman Old Style"/>
        </w:rPr>
        <w:t>ini yang dimaksud</w:t>
      </w:r>
      <w:r w:rsidR="00B1373A">
        <w:rPr>
          <w:rFonts w:ascii="Bookman Old Style" w:hAnsi="Bookman Old Style"/>
        </w:rPr>
        <w:t xml:space="preserve"> </w:t>
      </w:r>
      <w:r w:rsidR="00EE508C" w:rsidRPr="001F5369">
        <w:rPr>
          <w:rFonts w:ascii="Bookman Old Style" w:hAnsi="Bookman Old Style"/>
        </w:rPr>
        <w:t>dengan</w:t>
      </w:r>
      <w:r w:rsidR="002A191E" w:rsidRPr="001F5369">
        <w:rPr>
          <w:rFonts w:ascii="Bookman Old Style" w:hAnsi="Bookman Old Style"/>
        </w:rPr>
        <w:t>:</w:t>
      </w:r>
    </w:p>
    <w:p w:rsidR="00D46269" w:rsidRPr="0092409A" w:rsidRDefault="00742C45" w:rsidP="0092409A">
      <w:pPr>
        <w:numPr>
          <w:ilvl w:val="0"/>
          <w:numId w:val="1"/>
        </w:numPr>
        <w:tabs>
          <w:tab w:val="clear" w:pos="360"/>
        </w:tabs>
        <w:spacing w:line="380" w:lineRule="exact"/>
        <w:ind w:left="426" w:hanging="426"/>
        <w:jc w:val="both"/>
        <w:rPr>
          <w:rFonts w:ascii="Bookman Old Style" w:hAnsi="Bookman Old Style"/>
        </w:rPr>
      </w:pPr>
      <w:r w:rsidRPr="001F5369">
        <w:rPr>
          <w:rFonts w:ascii="Bookman Old Style" w:hAnsi="Bookman Old Style"/>
        </w:rPr>
        <w:t>Daerah adalah</w:t>
      </w:r>
      <w:r w:rsidR="00D05528">
        <w:rPr>
          <w:rFonts w:ascii="Bookman Old Style" w:hAnsi="Bookman Old Style"/>
        </w:rPr>
        <w:t xml:space="preserve"> </w:t>
      </w:r>
      <w:r w:rsidRPr="001F5369">
        <w:rPr>
          <w:rFonts w:ascii="Bookman Old Style" w:hAnsi="Bookman Old Style"/>
        </w:rPr>
        <w:t>Provinsi</w:t>
      </w:r>
      <w:r w:rsidR="00D05528">
        <w:rPr>
          <w:rFonts w:ascii="Bookman Old Style" w:hAnsi="Bookman Old Style"/>
        </w:rPr>
        <w:t xml:space="preserve"> </w:t>
      </w:r>
      <w:r w:rsidRPr="001F5369">
        <w:rPr>
          <w:rFonts w:ascii="Bookman Old Style" w:hAnsi="Bookman Old Style"/>
        </w:rPr>
        <w:t>Banten</w:t>
      </w:r>
      <w:r w:rsidRPr="001F5369">
        <w:rPr>
          <w:rFonts w:ascii="Bookman Old Style" w:hAnsi="Bookman Old Style"/>
          <w:lang w:val="id-ID"/>
        </w:rPr>
        <w:t>.</w:t>
      </w:r>
    </w:p>
    <w:p w:rsidR="00C5698B" w:rsidRPr="001F5369" w:rsidRDefault="00AC0DCB" w:rsidP="008B66B7">
      <w:pPr>
        <w:numPr>
          <w:ilvl w:val="0"/>
          <w:numId w:val="1"/>
        </w:numPr>
        <w:tabs>
          <w:tab w:val="clear" w:pos="360"/>
        </w:tabs>
        <w:spacing w:line="380" w:lineRule="exact"/>
        <w:ind w:left="426" w:hanging="426"/>
        <w:jc w:val="both"/>
        <w:rPr>
          <w:rFonts w:ascii="Bookman Old Style" w:hAnsi="Bookman Old Style"/>
        </w:rPr>
      </w:pPr>
      <w:r>
        <w:rPr>
          <w:rFonts w:ascii="Bookman Old Style" w:hAnsi="Bookman Old Style"/>
          <w:color w:val="000000" w:themeColor="text1"/>
        </w:rPr>
        <w:t xml:space="preserve">Pemerintah Daerah </w:t>
      </w:r>
      <w:r w:rsidRPr="00B928ED">
        <w:rPr>
          <w:rFonts w:ascii="Bookman Old Style" w:hAnsi="Bookman Old Style"/>
          <w:color w:val="000000" w:themeColor="text1"/>
        </w:rPr>
        <w:t xml:space="preserve">adalah Gubernur sebagai </w:t>
      </w:r>
      <w:r>
        <w:rPr>
          <w:rFonts w:ascii="Bookman Old Style" w:hAnsi="Bookman Old Style"/>
          <w:color w:val="000000" w:themeColor="text1"/>
        </w:rPr>
        <w:t xml:space="preserve">unsur </w:t>
      </w:r>
      <w:r w:rsidRPr="00B928ED">
        <w:rPr>
          <w:rFonts w:ascii="Bookman Old Style" w:hAnsi="Bookman Old Style"/>
          <w:color w:val="000000" w:themeColor="text1"/>
        </w:rPr>
        <w:t>penyelenggara Pemerintahan Daerah yang memimpin pelaksanaan</w:t>
      </w:r>
      <w:r>
        <w:rPr>
          <w:rFonts w:ascii="Bookman Old Style" w:hAnsi="Bookman Old Style"/>
          <w:color w:val="000000" w:themeColor="text1"/>
        </w:rPr>
        <w:t xml:space="preserve"> </w:t>
      </w:r>
      <w:r w:rsidRPr="00B928ED">
        <w:rPr>
          <w:rFonts w:ascii="Bookman Old Style" w:hAnsi="Bookman Old Style"/>
          <w:color w:val="000000" w:themeColor="text1"/>
        </w:rPr>
        <w:t>urusan pemerintahan yang menjadi kewenangan daerah otonom</w:t>
      </w:r>
      <w:r w:rsidR="00742C45" w:rsidRPr="001F5369">
        <w:rPr>
          <w:rFonts w:ascii="Bookman Old Style" w:hAnsi="Bookman Old Style"/>
          <w:lang w:val="id-ID"/>
        </w:rPr>
        <w:t>.</w:t>
      </w:r>
    </w:p>
    <w:p w:rsidR="00742C45" w:rsidRPr="007119B8" w:rsidRDefault="00742C45" w:rsidP="007119B8">
      <w:pPr>
        <w:numPr>
          <w:ilvl w:val="0"/>
          <w:numId w:val="1"/>
        </w:numPr>
        <w:tabs>
          <w:tab w:val="clear" w:pos="360"/>
        </w:tabs>
        <w:spacing w:line="380" w:lineRule="exact"/>
        <w:ind w:left="425" w:hanging="425"/>
        <w:jc w:val="both"/>
        <w:rPr>
          <w:rFonts w:ascii="Bookman Old Style" w:hAnsi="Bookman Old Style"/>
        </w:rPr>
      </w:pPr>
      <w:r w:rsidRPr="001F5369">
        <w:rPr>
          <w:rFonts w:ascii="Bookman Old Style" w:hAnsi="Bookman Old Style"/>
          <w:lang w:val="id-ID"/>
        </w:rPr>
        <w:t>Gubernur adalah Gubernur Banten.</w:t>
      </w:r>
    </w:p>
    <w:p w:rsidR="00787EA0" w:rsidRDefault="00D46269" w:rsidP="008B66B7">
      <w:pPr>
        <w:numPr>
          <w:ilvl w:val="0"/>
          <w:numId w:val="1"/>
        </w:numPr>
        <w:tabs>
          <w:tab w:val="clear" w:pos="360"/>
        </w:tabs>
        <w:spacing w:line="380" w:lineRule="exact"/>
        <w:ind w:left="425" w:hanging="425"/>
        <w:jc w:val="both"/>
        <w:rPr>
          <w:rFonts w:ascii="Bookman Old Style" w:hAnsi="Bookman Old Style"/>
        </w:rPr>
      </w:pPr>
      <w:r>
        <w:rPr>
          <w:rFonts w:ascii="Bookman Old Style" w:hAnsi="Bookman Old Style" w:cs="Arial"/>
        </w:rPr>
        <w:t>Dinas</w:t>
      </w:r>
      <w:r w:rsidRPr="00076D0C">
        <w:rPr>
          <w:rFonts w:ascii="Bookman Old Style" w:hAnsi="Bookman Old Style" w:cs="Arial"/>
        </w:rPr>
        <w:t xml:space="preserve"> adalah </w:t>
      </w:r>
      <w:r>
        <w:rPr>
          <w:rFonts w:ascii="Bookman Old Style" w:hAnsi="Bookman Old Style" w:cs="Arial"/>
        </w:rPr>
        <w:t>Dinas</w:t>
      </w:r>
      <w:r w:rsidRPr="00076D0C">
        <w:rPr>
          <w:rFonts w:ascii="Bookman Old Style" w:hAnsi="Bookman Old Style" w:cs="Arial"/>
        </w:rPr>
        <w:t xml:space="preserve"> Perpustakaan dan </w:t>
      </w:r>
      <w:r>
        <w:rPr>
          <w:rFonts w:ascii="Bookman Old Style" w:hAnsi="Bookman Old Style" w:cs="Arial"/>
        </w:rPr>
        <w:t>Kea</w:t>
      </w:r>
      <w:r w:rsidRPr="00076D0C">
        <w:rPr>
          <w:rFonts w:ascii="Bookman Old Style" w:hAnsi="Bookman Old Style" w:cs="Arial"/>
        </w:rPr>
        <w:t>rsip</w:t>
      </w:r>
      <w:r>
        <w:rPr>
          <w:rFonts w:ascii="Bookman Old Style" w:hAnsi="Bookman Old Style" w:cs="Arial"/>
        </w:rPr>
        <w:t xml:space="preserve">an </w:t>
      </w:r>
      <w:r w:rsidRPr="00076D0C">
        <w:rPr>
          <w:rFonts w:ascii="Bookman Old Style" w:hAnsi="Bookman Old Style" w:cs="Arial"/>
        </w:rPr>
        <w:t>Provinsi Banten</w:t>
      </w:r>
      <w:r w:rsidR="007A33E9" w:rsidRPr="001F5369">
        <w:rPr>
          <w:rFonts w:ascii="Bookman Old Style" w:hAnsi="Bookman Old Style"/>
          <w:lang w:val="id-ID"/>
        </w:rPr>
        <w:t>.</w:t>
      </w:r>
    </w:p>
    <w:p w:rsidR="0019544E" w:rsidRDefault="0019544E" w:rsidP="008B66B7">
      <w:pPr>
        <w:numPr>
          <w:ilvl w:val="0"/>
          <w:numId w:val="1"/>
        </w:numPr>
        <w:tabs>
          <w:tab w:val="clear" w:pos="360"/>
        </w:tabs>
        <w:spacing w:line="380" w:lineRule="exact"/>
        <w:ind w:left="425" w:hanging="425"/>
        <w:jc w:val="both"/>
        <w:rPr>
          <w:rFonts w:ascii="Bookman Old Style" w:hAnsi="Bookman Old Style"/>
        </w:rPr>
      </w:pPr>
      <w:r>
        <w:rPr>
          <w:rFonts w:ascii="Bookman Old Style" w:hAnsi="Bookman Old Style"/>
        </w:rPr>
        <w:lastRenderedPageBreak/>
        <w:t xml:space="preserve">Kepala Dinas adalah Kepala Dinas Perpustakaan dan Kearsipan Provinsi Banten. </w:t>
      </w:r>
    </w:p>
    <w:p w:rsidR="00787EA0" w:rsidRDefault="00787EA0" w:rsidP="008B66B7">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t>Unit Kearsipan adalah satuan kerja pada pencipta arsip yang mempunyai tugas dan tanggung jawab dalam penyelenggaraan kearsipan.</w:t>
      </w:r>
    </w:p>
    <w:p w:rsidR="00787EA0" w:rsidRDefault="00787EA0" w:rsidP="008B66B7">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t>Unit Pengolah adalah satuan kerja pada pencipta arsip yang mempunyai tugas dan tanggung jawab mengolah semua arsip yang berkaitan dengan kegiatan pencipta arsip di lingkungannya.</w:t>
      </w:r>
    </w:p>
    <w:p w:rsidR="00787EA0" w:rsidRDefault="00787EA0" w:rsidP="008B66B7">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Pencipta Arsip adalah pihak yang mempunyai kemandirian dan otoritas dalam pelaksanaan fungsi, tugas</w:t>
      </w:r>
      <w:r w:rsidR="00F06B6A">
        <w:rPr>
          <w:rFonts w:ascii="Bookman Old Style" w:hAnsi="Bookman Old Style" w:cs="Arial"/>
          <w:lang w:val="nb-NO"/>
        </w:rPr>
        <w:t>,</w:t>
      </w:r>
      <w:r w:rsidRPr="00787EA0">
        <w:rPr>
          <w:rFonts w:ascii="Bookman Old Style" w:hAnsi="Bookman Old Style" w:cs="Arial"/>
          <w:lang w:val="nb-NO"/>
        </w:rPr>
        <w:t xml:space="preserve"> dan tanggung jawab di bidang pengelolaan arsip dinamis.</w:t>
      </w:r>
    </w:p>
    <w:p w:rsidR="00787EA0" w:rsidRDefault="00787EA0" w:rsidP="008B66B7">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Penyelenggaraan Kearsipan adalah keseluruhan kegiatan meliputi kebijakan, pembinaan kearsipan, dan pengelolaan arsip dalam suatu sistem kearsipan nasional yang didukung oleh sumber daya manusia, prasarana dan sarana, serta sumber daya lainnya.</w:t>
      </w:r>
    </w:p>
    <w:p w:rsidR="00787EA0" w:rsidRDefault="00787EA0" w:rsidP="008B66B7">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Kearsipan adalah hal-hal yang berkenaan dengan arsip.</w:t>
      </w:r>
    </w:p>
    <w:p w:rsidR="00787EA0" w:rsidRDefault="00787EA0" w:rsidP="008B66B7">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rPr>
        <w:t>Retensi Arsip adalah jangka waktu penyimpanan yang wajib dilakukan terhadap suatu jenis arsip.</w:t>
      </w:r>
    </w:p>
    <w:p w:rsidR="00787EA0" w:rsidRDefault="00787EA0" w:rsidP="008B66B7">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adalah rekaman kegiatan atau peristiwa dalam berbagai bentuk dan media sesuai dengan perkembangan teknologi informasi dan komunikasi</w:t>
      </w:r>
      <w:r w:rsidR="00F06B6A">
        <w:rPr>
          <w:rFonts w:ascii="Bookman Old Style" w:hAnsi="Bookman Old Style" w:cs="Arial"/>
          <w:lang w:val="nb-NO"/>
        </w:rPr>
        <w:t xml:space="preserve"> </w:t>
      </w:r>
      <w:r w:rsidRPr="00787EA0">
        <w:rPr>
          <w:rFonts w:ascii="Bookman Old Style" w:hAnsi="Bookman Old Style" w:cs="Arial"/>
          <w:lang w:val="nb-NO"/>
        </w:rPr>
        <w:t>yang dibuat dan diterima oleh lembaga negara, pemerintahan daerah, lembaga pendidikan, perusahaan, organisasi politik, organisasi kemasyarakatan dan perseorangan dalam pelaksanaan kehidupan bermasyarakat, berbangsa, dan bernegara</w:t>
      </w:r>
      <w:r w:rsidRPr="00787EA0">
        <w:rPr>
          <w:rFonts w:ascii="Bookman Old Style" w:hAnsi="Bookman Old Style" w:cs="Arial"/>
        </w:rPr>
        <w:t>.</w:t>
      </w:r>
    </w:p>
    <w:p w:rsidR="00787EA0" w:rsidRDefault="00787EA0" w:rsidP="008B66B7">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Dinamis adalah</w:t>
      </w:r>
      <w:r w:rsidRPr="00787EA0">
        <w:rPr>
          <w:rFonts w:ascii="Bookman Old Style" w:hAnsi="Bookman Old Style" w:cs="Arial"/>
        </w:rPr>
        <w:t xml:space="preserve"> arsip  yang  digunakan  secara  langsung dalam kegiatan pencipta arsip dan disimpan selama jangka waktu tertentu.</w:t>
      </w:r>
    </w:p>
    <w:p w:rsidR="00787EA0" w:rsidRDefault="00787EA0" w:rsidP="008B66B7">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Aktif adalah arsip yang frekuensi penggunaannya tinggi dan/atau terus menerus.</w:t>
      </w:r>
    </w:p>
    <w:p w:rsidR="00787EA0" w:rsidRDefault="00787EA0" w:rsidP="008B66B7">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Inaktif adalah arsip yang frekuensi penggunaannya telah menurun</w:t>
      </w:r>
      <w:r w:rsidRPr="00787EA0">
        <w:rPr>
          <w:rFonts w:ascii="Bookman Old Style" w:hAnsi="Bookman Old Style" w:cs="Arial"/>
        </w:rPr>
        <w:t>.</w:t>
      </w:r>
    </w:p>
    <w:p w:rsidR="00787EA0" w:rsidRDefault="00787EA0" w:rsidP="008B66B7">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Vital adalah</w:t>
      </w:r>
      <w:r w:rsidRPr="00787EA0">
        <w:rPr>
          <w:rFonts w:ascii="Bookman Old Style" w:hAnsi="Bookman Old Style" w:cs="Arial"/>
        </w:rPr>
        <w:t xml:space="preserve"> arsip yang keberadaannya merupakan persyaratan dasar bagi kelangsungan operasional pencipta arsip, tidak dapat diperbarui</w:t>
      </w:r>
      <w:r w:rsidR="00204FB5">
        <w:rPr>
          <w:rFonts w:ascii="Bookman Old Style" w:hAnsi="Bookman Old Style" w:cs="Arial"/>
        </w:rPr>
        <w:t>,</w:t>
      </w:r>
      <w:r w:rsidRPr="00787EA0">
        <w:rPr>
          <w:rFonts w:ascii="Bookman Old Style" w:hAnsi="Bookman Old Style" w:cs="Arial"/>
        </w:rPr>
        <w:t xml:space="preserve"> dan tidak tergantikan apabila rusak atau hilang.</w:t>
      </w:r>
    </w:p>
    <w:p w:rsidR="00A41A2E" w:rsidRDefault="00787EA0" w:rsidP="008B66B7">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Statis adalah</w:t>
      </w:r>
      <w:r w:rsidRPr="00787EA0">
        <w:rPr>
          <w:rFonts w:ascii="Bookman Old Style" w:hAnsi="Bookman Old Style" w:cs="Arial"/>
        </w:rPr>
        <w:t xml:space="preserve"> arsip  yang dihasilkan  oleh  pencipta  arsip karena memiliki nilai guna kesejarahan, telah habis retensinya, dan berketerangan dipermanenkan yang telah diverifikasi baik secara langsung maupun tidak langsung oleh Arsip Nasional Republik Indonesia dan/atau lembaga kearsipan.</w:t>
      </w:r>
    </w:p>
    <w:p w:rsidR="00A41A2E" w:rsidRDefault="00787EA0" w:rsidP="008B66B7">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t xml:space="preserve">Jadwal Retensi Arsip yang selanjutnya disingkat JRA adalah daftar yang berisi sekurang-kurangnya jangka waktu penyimpanan atau </w:t>
      </w:r>
      <w:r w:rsidRPr="00A41A2E">
        <w:rPr>
          <w:rFonts w:ascii="Bookman Old Style" w:hAnsi="Bookman Old Style"/>
        </w:rPr>
        <w:lastRenderedPageBreak/>
        <w:t>retensi, jenis arsip, dan keterangan yang berisi rekomendasi tentang penetapan suatu jenis arsip dimusnahkan, dinilai kembali, atau dipermanenkan yang dipergunakan sebagai pedoman penyusutan dan penyelamatan arsip.</w:t>
      </w:r>
    </w:p>
    <w:p w:rsidR="00A41A2E" w:rsidRDefault="00787EA0" w:rsidP="008B66B7">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t>Jadwal Retensi Arsip Substantif adalah daftar yang berisi jenis atau seri arsip yang diciptakan karena pelaksanaan fungsi pokok (Substantif) pemerintah daerah yang berada pada unit organisasi lain yang membidangi fungsi pokok di</w:t>
      </w:r>
      <w:r w:rsidR="007119B8">
        <w:rPr>
          <w:rFonts w:ascii="Bookman Old Style" w:hAnsi="Bookman Old Style"/>
        </w:rPr>
        <w:t xml:space="preserve"> </w:t>
      </w:r>
      <w:r w:rsidRPr="00A41A2E">
        <w:rPr>
          <w:rFonts w:ascii="Bookman Old Style" w:hAnsi="Bookman Old Style"/>
        </w:rPr>
        <w:t>lingkungan pemerintah provinsi.</w:t>
      </w:r>
    </w:p>
    <w:p w:rsidR="00A41A2E" w:rsidRDefault="00787EA0" w:rsidP="008B66B7">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Nilai Guna Sekunder adalah nilai arsip yang didasarkan pada kegunaan arsip bagi kepentingan pengguna arsip di</w:t>
      </w:r>
      <w:r w:rsidR="007119B8">
        <w:rPr>
          <w:rFonts w:ascii="Bookman Old Style" w:hAnsi="Bookman Old Style" w:cs="Arial"/>
        </w:rPr>
        <w:t xml:space="preserve"> </w:t>
      </w:r>
      <w:r w:rsidRPr="00A41A2E">
        <w:rPr>
          <w:rFonts w:ascii="Bookman Old Style" w:hAnsi="Bookman Old Style" w:cs="Arial"/>
        </w:rPr>
        <w:t>luar pencipta arsip dan kegunaannya sebagai bahan bukti pertanggungjawaban nasional dan memori kolektif bangsa.</w:t>
      </w:r>
    </w:p>
    <w:p w:rsidR="00A41A2E" w:rsidRDefault="00787EA0" w:rsidP="008B66B7">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Nilai Guna Kesejarahan adalah nilai yang mengandung fakta dan keterangan yang dapat digunakan untuk menjelaskan tentang bagaimana organisasi yang bersangkutan dibentuk, dikembangkan, diatur, dilaksanakannya fungsi dan tugas serta bagaimana terjadinya peristiwa kesejarahan tanpa dikaitkan secara langsung dengan penciptanya, yaitu informasi mengenai orang, tempat, benda, fenomena, masalah</w:t>
      </w:r>
      <w:r w:rsidR="00AC0DCB">
        <w:rPr>
          <w:rFonts w:ascii="Bookman Old Style" w:hAnsi="Bookman Old Style" w:cs="Arial"/>
        </w:rPr>
        <w:t>,</w:t>
      </w:r>
      <w:r w:rsidRPr="00A41A2E">
        <w:rPr>
          <w:rFonts w:ascii="Bookman Old Style" w:hAnsi="Bookman Old Style" w:cs="Arial"/>
        </w:rPr>
        <w:t xml:space="preserve"> dan sejenisnya.</w:t>
      </w:r>
    </w:p>
    <w:p w:rsidR="00A41A2E" w:rsidRDefault="00787EA0" w:rsidP="008B66B7">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Terjaga</w:t>
      </w:r>
      <w:r w:rsidR="00A41A2E">
        <w:rPr>
          <w:rFonts w:ascii="Bookman Old Style" w:hAnsi="Bookman Old Style" w:cs="Arial"/>
          <w:lang w:val="nb-NO"/>
        </w:rPr>
        <w:t xml:space="preserve"> </w:t>
      </w:r>
      <w:r w:rsidRPr="00A41A2E">
        <w:rPr>
          <w:rFonts w:ascii="Bookman Old Style" w:hAnsi="Bookman Old Style" w:cs="Arial"/>
          <w:lang w:val="nb-NO"/>
        </w:rPr>
        <w:t>adalah</w:t>
      </w:r>
      <w:r w:rsidRPr="00A41A2E">
        <w:rPr>
          <w:rFonts w:ascii="Bookman Old Style" w:hAnsi="Bookman Old Style" w:cs="Arial"/>
        </w:rPr>
        <w:t xml:space="preserve"> arsip  negara  yang  berkaitan  dengan keberadaan  dan  kelangsungan  hidup  bangsa  dan  negara  yang harus dijaga keutuhan, keamanan, dan keselamatannya. </w:t>
      </w:r>
    </w:p>
    <w:p w:rsidR="00A41A2E" w:rsidRDefault="00787EA0" w:rsidP="008B66B7">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Umum adalah</w:t>
      </w:r>
      <w:r w:rsidRPr="00A41A2E">
        <w:rPr>
          <w:rFonts w:ascii="Bookman Old Style" w:hAnsi="Bookman Old Style" w:cs="Arial"/>
        </w:rPr>
        <w:t xml:space="preserve"> arsip yang tidak termasuk dalam kategori arsip terjaga.</w:t>
      </w:r>
    </w:p>
    <w:p w:rsidR="00A41A2E" w:rsidRDefault="00AC0DCB" w:rsidP="008B66B7">
      <w:pPr>
        <w:numPr>
          <w:ilvl w:val="0"/>
          <w:numId w:val="1"/>
        </w:numPr>
        <w:tabs>
          <w:tab w:val="clear" w:pos="360"/>
        </w:tabs>
        <w:spacing w:line="380" w:lineRule="exact"/>
        <w:ind w:left="425" w:hanging="425"/>
        <w:jc w:val="both"/>
        <w:rPr>
          <w:rFonts w:ascii="Bookman Old Style" w:hAnsi="Bookman Old Style"/>
        </w:rPr>
      </w:pPr>
      <w:r>
        <w:rPr>
          <w:rFonts w:ascii="Bookman Old Style" w:hAnsi="Bookman Old Style" w:cs="Arial"/>
          <w:lang w:val="nb-NO"/>
        </w:rPr>
        <w:t>Nilai Guna Arsip</w:t>
      </w:r>
      <w:r w:rsidR="00787EA0" w:rsidRPr="00A41A2E">
        <w:rPr>
          <w:rFonts w:ascii="Bookman Old Style" w:hAnsi="Bookman Old Style" w:cs="Arial"/>
          <w:lang w:val="nb-NO"/>
        </w:rPr>
        <w:t xml:space="preserve"> </w:t>
      </w:r>
      <w:r>
        <w:rPr>
          <w:rFonts w:ascii="Bookman Old Style" w:hAnsi="Bookman Old Style" w:cs="Arial"/>
          <w:lang w:val="nb-NO"/>
        </w:rPr>
        <w:t xml:space="preserve">adalah </w:t>
      </w:r>
      <w:r w:rsidR="00787EA0" w:rsidRPr="00A41A2E">
        <w:rPr>
          <w:rFonts w:ascii="Bookman Old Style" w:hAnsi="Bookman Old Style" w:cs="Arial"/>
          <w:lang w:val="nb-NO"/>
        </w:rPr>
        <w:t>nilai arsip yang didasarkan pada kegunaannya bagi kepentingan pengguna arsip.</w:t>
      </w:r>
    </w:p>
    <w:p w:rsidR="00A41A2E" w:rsidRDefault="00787EA0" w:rsidP="008B66B7">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Jenis/Seri Arsip adalah kesatuan berkas yang dicipta, diatur dan dikelola sebagai suatu unit karena ber</w:t>
      </w:r>
      <w:r w:rsidR="007023FF">
        <w:rPr>
          <w:rFonts w:ascii="Bookman Old Style" w:hAnsi="Bookman Old Style" w:cs="Arial"/>
          <w:lang w:val="nb-NO"/>
        </w:rPr>
        <w:t>hubungan secara fungsi atau subj</w:t>
      </w:r>
      <w:r w:rsidRPr="00A41A2E">
        <w:rPr>
          <w:rFonts w:ascii="Bookman Old Style" w:hAnsi="Bookman Old Style" w:cs="Arial"/>
          <w:lang w:val="nb-NO"/>
        </w:rPr>
        <w:t>ek, merupakan hasil dari kegiatan yang sama</w:t>
      </w:r>
      <w:r w:rsidRPr="00A41A2E">
        <w:rPr>
          <w:rFonts w:ascii="Bookman Old Style" w:hAnsi="Bookman Old Style" w:cs="Arial"/>
        </w:rPr>
        <w:t>.</w:t>
      </w:r>
    </w:p>
    <w:p w:rsidR="00A41A2E" w:rsidRDefault="00787EA0" w:rsidP="008B66B7">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Jangka Waktu Simpan adalah masa simpan suatu jenis/seri arsip pada Unit Pengolah dan/atau Unit Kearsipan.</w:t>
      </w:r>
    </w:p>
    <w:p w:rsidR="006E1C58" w:rsidRDefault="00787EA0" w:rsidP="008B66B7">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Jangka Waktu Simpan Aktif adalah masa simpan minimal suatu jenis/seri arsip pada Unit Kearsipan/Pusat Arsip.</w:t>
      </w:r>
    </w:p>
    <w:p w:rsidR="006E1C58" w:rsidRDefault="00787EA0" w:rsidP="008B66B7">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Keterangan Musnah adalah keterangan yang menyatakan bahwa arsip-arsip yang perlu dimusnahkan karena jangka waktu penyimpanan di Unit Kearsipan/Pusat Arsip telah selesai dan tidak memiliki nilai guna.</w:t>
      </w:r>
    </w:p>
    <w:p w:rsidR="006E1C58" w:rsidRDefault="00787EA0" w:rsidP="008B66B7">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Keterangan Permanen adalah keterangan yang menyatakan bahwa arsip-arsip yang karena memiliki nilai guna sekunder wajib diserahkan pada Lembaga Kearsipan Daerah.</w:t>
      </w:r>
    </w:p>
    <w:p w:rsidR="00787EA0" w:rsidRPr="006E1C58" w:rsidRDefault="00787EA0" w:rsidP="00C03606">
      <w:pPr>
        <w:numPr>
          <w:ilvl w:val="0"/>
          <w:numId w:val="1"/>
        </w:numPr>
        <w:tabs>
          <w:tab w:val="clear" w:pos="360"/>
        </w:tabs>
        <w:spacing w:line="420" w:lineRule="exact"/>
        <w:ind w:left="425" w:hanging="425"/>
        <w:jc w:val="both"/>
        <w:rPr>
          <w:rFonts w:ascii="Bookman Old Style" w:hAnsi="Bookman Old Style"/>
        </w:rPr>
      </w:pPr>
      <w:r w:rsidRPr="006E1C58">
        <w:rPr>
          <w:rFonts w:ascii="Bookman Old Style" w:hAnsi="Bookman Old Style" w:cs="Arial"/>
          <w:lang w:val="nb-NO"/>
        </w:rPr>
        <w:lastRenderedPageBreak/>
        <w:t>Keterangan Dinilai Kembali adalah keterangan yang menyatakan bahwa suatu jenis/seri arsip belum dapat ditentukan nasib akhirnya apakah musnah atau permanen.</w:t>
      </w:r>
    </w:p>
    <w:p w:rsidR="005623ED" w:rsidRPr="001F5369" w:rsidRDefault="00787EA0" w:rsidP="00C03606">
      <w:pPr>
        <w:numPr>
          <w:ilvl w:val="0"/>
          <w:numId w:val="1"/>
        </w:numPr>
        <w:tabs>
          <w:tab w:val="clear" w:pos="360"/>
        </w:tabs>
        <w:spacing w:line="420" w:lineRule="exact"/>
        <w:ind w:left="426" w:hanging="426"/>
        <w:jc w:val="both"/>
        <w:rPr>
          <w:rFonts w:ascii="Bookman Old Style" w:hAnsi="Bookman Old Style"/>
          <w:lang w:val="fi-FI"/>
        </w:rPr>
      </w:pPr>
      <w:r w:rsidRPr="00316D61">
        <w:rPr>
          <w:rFonts w:ascii="Bookman Old Style" w:hAnsi="Bookman Old Style" w:cs="Arial"/>
          <w:lang w:val="nb-NO"/>
        </w:rPr>
        <w:t>Penyusutan Arsip adalah kegiatan pengurangan jumlah arsip dengan cara pemindahan arsip inaktif dari unit pengolah ke unit kearsipan, pemusnahan arsip yang tidak memiliki nilai guna, dan penyerahan arsip statis kepada lembaga kearsipan.</w:t>
      </w:r>
    </w:p>
    <w:p w:rsidR="007B305D" w:rsidRPr="001F5369" w:rsidRDefault="007B305D" w:rsidP="00C03606">
      <w:pPr>
        <w:pStyle w:val="ListParagraph"/>
        <w:spacing w:after="120" w:line="420" w:lineRule="exact"/>
        <w:ind w:left="0"/>
        <w:jc w:val="both"/>
        <w:rPr>
          <w:rFonts w:ascii="Bookman Old Style" w:hAnsi="Bookman Old Style" w:cs="Arial"/>
          <w:sz w:val="24"/>
          <w:szCs w:val="24"/>
        </w:rPr>
      </w:pPr>
    </w:p>
    <w:p w:rsidR="00491891" w:rsidRPr="001F5369" w:rsidRDefault="00491891" w:rsidP="00C03606">
      <w:pPr>
        <w:pStyle w:val="ListParagraph"/>
        <w:spacing w:after="0" w:line="420" w:lineRule="exact"/>
        <w:ind w:left="425" w:hanging="425"/>
        <w:jc w:val="center"/>
        <w:outlineLvl w:val="0"/>
        <w:rPr>
          <w:rFonts w:ascii="Bookman Old Style" w:hAnsi="Bookman Old Style" w:cs="Arial"/>
          <w:sz w:val="24"/>
          <w:szCs w:val="24"/>
        </w:rPr>
      </w:pPr>
      <w:r w:rsidRPr="001F5369">
        <w:rPr>
          <w:rFonts w:ascii="Bookman Old Style" w:hAnsi="Bookman Old Style" w:cs="Arial"/>
          <w:sz w:val="24"/>
          <w:szCs w:val="24"/>
        </w:rPr>
        <w:t>Pasal 2</w:t>
      </w:r>
    </w:p>
    <w:p w:rsidR="00491891" w:rsidRPr="001F5369" w:rsidRDefault="003F1AA1" w:rsidP="00C03606">
      <w:pPr>
        <w:pStyle w:val="ListParagraph"/>
        <w:numPr>
          <w:ilvl w:val="0"/>
          <w:numId w:val="2"/>
        </w:numPr>
        <w:spacing w:after="0" w:line="420" w:lineRule="exact"/>
        <w:ind w:left="426" w:right="-1" w:hanging="426"/>
        <w:jc w:val="both"/>
        <w:rPr>
          <w:rFonts w:ascii="Bookman Old Style" w:hAnsi="Bookman Old Style" w:cs="Arial"/>
          <w:sz w:val="24"/>
          <w:szCs w:val="24"/>
          <w:lang w:val="id-ID"/>
        </w:rPr>
      </w:pPr>
      <w:r w:rsidRPr="001F5369">
        <w:rPr>
          <w:rFonts w:ascii="Bookman Old Style" w:hAnsi="Bookman Old Style" w:cs="Arial"/>
          <w:sz w:val="24"/>
          <w:szCs w:val="24"/>
          <w:lang w:val="id-ID"/>
        </w:rPr>
        <w:t xml:space="preserve">Penyusunan Peraturan Gubernur ini dimaksudkan </w:t>
      </w:r>
      <w:r w:rsidR="00DC17DA" w:rsidRPr="00C71538">
        <w:rPr>
          <w:rFonts w:ascii="Bookman Old Style" w:hAnsi="Bookman Old Style" w:cs="Arial"/>
          <w:color w:val="1D1B11"/>
          <w:sz w:val="24"/>
          <w:szCs w:val="24"/>
        </w:rPr>
        <w:t xml:space="preserve">sebagai </w:t>
      </w:r>
      <w:r w:rsidR="00DC17DA" w:rsidRPr="00C71538">
        <w:rPr>
          <w:rFonts w:ascii="Bookman Old Style" w:hAnsi="Bookman Old Style" w:cs="Arial"/>
          <w:sz w:val="24"/>
          <w:szCs w:val="24"/>
        </w:rPr>
        <w:t xml:space="preserve">pedoman </w:t>
      </w:r>
      <w:r w:rsidR="00DC17DA" w:rsidRPr="00C71538">
        <w:rPr>
          <w:rFonts w:ascii="Bookman Old Style" w:hAnsi="Bookman Old Style" w:cs="Arial"/>
          <w:sz w:val="24"/>
          <w:szCs w:val="24"/>
          <w:lang w:val="sv-SE"/>
        </w:rPr>
        <w:t xml:space="preserve">penyusutan </w:t>
      </w:r>
      <w:r w:rsidR="00DC17DA" w:rsidRPr="00C71538">
        <w:rPr>
          <w:rFonts w:ascii="Bookman Old Style" w:hAnsi="Bookman Old Style"/>
          <w:sz w:val="24"/>
          <w:szCs w:val="24"/>
          <w:lang w:val="sv-SE"/>
        </w:rPr>
        <w:t xml:space="preserve">arsip </w:t>
      </w:r>
      <w:r w:rsidR="00DC17DA" w:rsidRPr="00C71538">
        <w:rPr>
          <w:rFonts w:ascii="Bookman Old Style" w:hAnsi="Bookman Old Style"/>
          <w:sz w:val="24"/>
          <w:szCs w:val="24"/>
        </w:rPr>
        <w:t xml:space="preserve">Substantif </w:t>
      </w:r>
      <w:r w:rsidR="00DC17DA" w:rsidRPr="00316D61">
        <w:rPr>
          <w:rFonts w:ascii="Bookman Old Style" w:hAnsi="Bookman Old Style"/>
          <w:sz w:val="24"/>
          <w:szCs w:val="24"/>
        </w:rPr>
        <w:t xml:space="preserve">Urusan </w:t>
      </w:r>
      <w:r w:rsidR="00AC0DCB">
        <w:rPr>
          <w:rFonts w:ascii="Bookman Old Style" w:hAnsi="Bookman Old Style"/>
          <w:sz w:val="24"/>
          <w:szCs w:val="24"/>
        </w:rPr>
        <w:t>Hukum</w:t>
      </w:r>
      <w:r w:rsidR="00DC17DA" w:rsidRPr="00316D61">
        <w:rPr>
          <w:rFonts w:ascii="Bookman Old Style" w:hAnsi="Bookman Old Style"/>
          <w:sz w:val="24"/>
          <w:szCs w:val="24"/>
        </w:rPr>
        <w:t xml:space="preserve"> </w:t>
      </w:r>
      <w:r w:rsidR="00DC17DA">
        <w:rPr>
          <w:rFonts w:ascii="Bookman Old Style" w:hAnsi="Bookman Old Style"/>
          <w:sz w:val="24"/>
          <w:szCs w:val="24"/>
        </w:rPr>
        <w:t>Daerah</w:t>
      </w:r>
      <w:r w:rsidRPr="001F5369">
        <w:rPr>
          <w:rFonts w:ascii="Bookman Old Style" w:hAnsi="Bookman Old Style" w:cs="Arial"/>
          <w:sz w:val="24"/>
          <w:szCs w:val="24"/>
          <w:lang w:val="id-ID"/>
        </w:rPr>
        <w:t>.</w:t>
      </w:r>
    </w:p>
    <w:p w:rsidR="000707EB" w:rsidRPr="001F5369" w:rsidRDefault="00BC4483" w:rsidP="00C03606">
      <w:pPr>
        <w:pStyle w:val="ListParagraph"/>
        <w:numPr>
          <w:ilvl w:val="0"/>
          <w:numId w:val="2"/>
        </w:numPr>
        <w:spacing w:after="0" w:line="420" w:lineRule="exact"/>
        <w:ind w:left="426" w:hanging="426"/>
        <w:jc w:val="both"/>
        <w:rPr>
          <w:rFonts w:ascii="Bookman Old Style" w:hAnsi="Bookman Old Style" w:cs="Arial"/>
          <w:sz w:val="24"/>
          <w:szCs w:val="24"/>
        </w:rPr>
      </w:pPr>
      <w:r w:rsidRPr="001F5369">
        <w:rPr>
          <w:rFonts w:ascii="Bookman Old Style" w:hAnsi="Bookman Old Style" w:cs="Arial"/>
          <w:sz w:val="24"/>
          <w:szCs w:val="24"/>
          <w:lang w:val="id-ID"/>
        </w:rPr>
        <w:t xml:space="preserve">Penyusunan Peraturan Gubernur ini bertujuan </w:t>
      </w:r>
      <w:r w:rsidR="00DC17DA" w:rsidRPr="00C71538">
        <w:rPr>
          <w:rFonts w:ascii="Bookman Old Style" w:hAnsi="Bookman Old Style" w:cs="Arial"/>
          <w:color w:val="1D1B11"/>
          <w:sz w:val="24"/>
          <w:szCs w:val="24"/>
        </w:rPr>
        <w:t>untuk menjamin ketersediaan arsip yang autentik dan terpercaya, menjamin perlindungan kepentingan negara dan hak-hak keperdataan rakyat, serta mendinamiskan sistem kearsipan Pemerintah Daerah</w:t>
      </w:r>
      <w:r w:rsidRPr="001F5369">
        <w:rPr>
          <w:rFonts w:ascii="Bookman Old Style" w:hAnsi="Bookman Old Style" w:cs="Arial"/>
          <w:sz w:val="24"/>
          <w:szCs w:val="24"/>
          <w:lang w:val="id-ID"/>
        </w:rPr>
        <w:t>.</w:t>
      </w:r>
    </w:p>
    <w:p w:rsidR="007B305D" w:rsidRPr="001F5369" w:rsidRDefault="007B305D" w:rsidP="00C03606">
      <w:pPr>
        <w:pStyle w:val="ListParagraph"/>
        <w:tabs>
          <w:tab w:val="num" w:pos="567"/>
          <w:tab w:val="left" w:pos="1080"/>
        </w:tabs>
        <w:spacing w:after="0" w:line="420" w:lineRule="exact"/>
        <w:ind w:left="0"/>
        <w:jc w:val="both"/>
        <w:rPr>
          <w:rFonts w:ascii="Bookman Old Style" w:hAnsi="Bookman Old Style" w:cs="Arial"/>
          <w:sz w:val="24"/>
          <w:szCs w:val="24"/>
        </w:rPr>
      </w:pPr>
    </w:p>
    <w:p w:rsidR="00BC4483" w:rsidRPr="001F5369" w:rsidRDefault="00BC4483" w:rsidP="00C03606">
      <w:pPr>
        <w:spacing w:line="420" w:lineRule="exact"/>
        <w:jc w:val="center"/>
        <w:outlineLvl w:val="0"/>
        <w:rPr>
          <w:rFonts w:ascii="Bookman Old Style" w:hAnsi="Bookman Old Style" w:cs="Tahoma"/>
          <w:lang w:val="id-ID"/>
        </w:rPr>
      </w:pPr>
      <w:r w:rsidRPr="001F5369">
        <w:rPr>
          <w:rFonts w:ascii="Bookman Old Style" w:hAnsi="Bookman Old Style" w:cs="Tahoma"/>
        </w:rPr>
        <w:t>BAB I</w:t>
      </w:r>
      <w:r w:rsidR="00C03D6B" w:rsidRPr="001F5369">
        <w:rPr>
          <w:rFonts w:ascii="Bookman Old Style" w:hAnsi="Bookman Old Style" w:cs="Tahoma"/>
          <w:lang w:val="id-ID"/>
        </w:rPr>
        <w:t>I</w:t>
      </w:r>
    </w:p>
    <w:p w:rsidR="00BC4483" w:rsidRPr="001F5369" w:rsidRDefault="00F54F6A" w:rsidP="00C03606">
      <w:pPr>
        <w:spacing w:after="120" w:line="420" w:lineRule="exact"/>
        <w:jc w:val="center"/>
        <w:rPr>
          <w:rFonts w:ascii="Bookman Old Style" w:hAnsi="Bookman Old Style" w:cs="Tahoma"/>
          <w:lang w:val="id-ID"/>
        </w:rPr>
      </w:pPr>
      <w:r w:rsidRPr="001F5369">
        <w:rPr>
          <w:rFonts w:ascii="Bookman Old Style" w:hAnsi="Bookman Old Style" w:cs="Tahoma"/>
          <w:lang w:val="id-ID"/>
        </w:rPr>
        <w:t xml:space="preserve">RUANG </w:t>
      </w:r>
      <w:r w:rsidR="00C8459D" w:rsidRPr="001F5369">
        <w:rPr>
          <w:rFonts w:ascii="Bookman Old Style" w:hAnsi="Bookman Old Style" w:cs="Tahoma"/>
          <w:lang w:val="id-ID"/>
        </w:rPr>
        <w:t>LINGKUP</w:t>
      </w:r>
    </w:p>
    <w:p w:rsidR="00BC4483" w:rsidRPr="001F5369" w:rsidRDefault="00BC4483" w:rsidP="00C03606">
      <w:pPr>
        <w:spacing w:line="420" w:lineRule="exact"/>
        <w:jc w:val="center"/>
        <w:outlineLvl w:val="0"/>
        <w:rPr>
          <w:rFonts w:ascii="Bookman Old Style" w:hAnsi="Bookman Old Style" w:cs="Tahoma"/>
          <w:lang w:val="id-ID"/>
        </w:rPr>
      </w:pPr>
      <w:r w:rsidRPr="001F5369">
        <w:rPr>
          <w:rFonts w:ascii="Bookman Old Style" w:hAnsi="Bookman Old Style" w:cs="Tahoma"/>
        </w:rPr>
        <w:t>Pasal</w:t>
      </w:r>
      <w:r w:rsidR="004D29C3">
        <w:rPr>
          <w:rFonts w:ascii="Bookman Old Style" w:hAnsi="Bookman Old Style" w:cs="Tahoma"/>
        </w:rPr>
        <w:t xml:space="preserve"> </w:t>
      </w:r>
      <w:r w:rsidRPr="001F5369">
        <w:rPr>
          <w:rFonts w:ascii="Bookman Old Style" w:hAnsi="Bookman Old Style" w:cs="Tahoma"/>
          <w:lang w:val="id-ID"/>
        </w:rPr>
        <w:t>3</w:t>
      </w:r>
    </w:p>
    <w:p w:rsidR="00BC4483" w:rsidRPr="001F5369" w:rsidRDefault="00C24A72" w:rsidP="00C03606">
      <w:pPr>
        <w:pStyle w:val="ListParagraph"/>
        <w:numPr>
          <w:ilvl w:val="0"/>
          <w:numId w:val="13"/>
        </w:numPr>
        <w:spacing w:after="0" w:line="420" w:lineRule="exact"/>
        <w:ind w:left="425" w:hanging="425"/>
        <w:jc w:val="both"/>
        <w:rPr>
          <w:rFonts w:ascii="Bookman Old Style" w:hAnsi="Bookman Old Style" w:cs="Tahoma"/>
          <w:sz w:val="24"/>
          <w:szCs w:val="24"/>
          <w:lang w:val="fi-FI"/>
        </w:rPr>
      </w:pPr>
      <w:r w:rsidRPr="001F5369">
        <w:rPr>
          <w:rFonts w:ascii="Bookman Old Style" w:hAnsi="Bookman Old Style" w:cs="Tahoma"/>
          <w:sz w:val="24"/>
          <w:szCs w:val="24"/>
        </w:rPr>
        <w:t>Ruang</w:t>
      </w:r>
      <w:r w:rsidR="00EA3F83">
        <w:rPr>
          <w:rFonts w:ascii="Bookman Old Style" w:hAnsi="Bookman Old Style" w:cs="Tahoma"/>
          <w:sz w:val="24"/>
          <w:szCs w:val="24"/>
        </w:rPr>
        <w:t xml:space="preserve"> </w:t>
      </w:r>
      <w:r w:rsidRPr="001F5369">
        <w:rPr>
          <w:rFonts w:ascii="Bookman Old Style" w:hAnsi="Bookman Old Style" w:cs="Tahoma"/>
          <w:sz w:val="24"/>
          <w:szCs w:val="24"/>
        </w:rPr>
        <w:t xml:space="preserve">lingkup </w:t>
      </w:r>
      <w:r w:rsidR="000307CE">
        <w:rPr>
          <w:rFonts w:ascii="Bookman Old Style" w:hAnsi="Bookman Old Style" w:cs="Tahoma"/>
          <w:sz w:val="24"/>
          <w:szCs w:val="24"/>
          <w:lang w:val="id-ID"/>
        </w:rPr>
        <w:t>Peraturan Gubernur ini</w:t>
      </w:r>
      <w:r w:rsidR="000307CE">
        <w:rPr>
          <w:rFonts w:ascii="Bookman Old Style" w:hAnsi="Bookman Old Style" w:cs="Tahoma"/>
          <w:sz w:val="24"/>
          <w:szCs w:val="24"/>
        </w:rPr>
        <w:t xml:space="preserve">, </w:t>
      </w:r>
      <w:r w:rsidR="00F54F6A" w:rsidRPr="001F5369">
        <w:rPr>
          <w:rFonts w:ascii="Bookman Old Style" w:hAnsi="Bookman Old Style" w:cs="Tahoma"/>
          <w:sz w:val="24"/>
          <w:szCs w:val="24"/>
          <w:lang w:val="id-ID"/>
        </w:rPr>
        <w:t xml:space="preserve">meliputi </w:t>
      </w:r>
      <w:r w:rsidR="004D29C3" w:rsidRPr="00DB5A36">
        <w:rPr>
          <w:rFonts w:ascii="Bookman Old Style" w:hAnsi="Bookman Old Style"/>
          <w:sz w:val="24"/>
          <w:szCs w:val="24"/>
        </w:rPr>
        <w:t xml:space="preserve">jenis-jenis arsip </w:t>
      </w:r>
      <w:r w:rsidR="004D29C3" w:rsidRPr="006B3BF0">
        <w:rPr>
          <w:rFonts w:ascii="Bookman Old Style" w:hAnsi="Bookman Old Style"/>
          <w:sz w:val="24"/>
          <w:szCs w:val="24"/>
        </w:rPr>
        <w:t xml:space="preserve">Urusan </w:t>
      </w:r>
      <w:r w:rsidR="00AC0DCB">
        <w:rPr>
          <w:rFonts w:ascii="Bookman Old Style" w:hAnsi="Bookman Old Style"/>
          <w:sz w:val="24"/>
          <w:szCs w:val="24"/>
        </w:rPr>
        <w:t>Hukum</w:t>
      </w:r>
      <w:r w:rsidR="004D29C3" w:rsidRPr="006B3BF0">
        <w:rPr>
          <w:rFonts w:ascii="Bookman Old Style" w:hAnsi="Bookman Old Style"/>
          <w:sz w:val="24"/>
          <w:szCs w:val="24"/>
        </w:rPr>
        <w:t xml:space="preserve"> sebagai berikut</w:t>
      </w:r>
      <w:r w:rsidR="00BC4483" w:rsidRPr="001F5369">
        <w:rPr>
          <w:rFonts w:ascii="Bookman Old Style" w:hAnsi="Bookman Old Style" w:cs="Tahoma"/>
          <w:sz w:val="24"/>
          <w:szCs w:val="24"/>
          <w:lang w:val="fi-FI"/>
        </w:rPr>
        <w:t>:</w:t>
      </w:r>
    </w:p>
    <w:p w:rsidR="00F54F6A" w:rsidRPr="001F5369" w:rsidRDefault="00AC0DCB" w:rsidP="00C03606">
      <w:pPr>
        <w:numPr>
          <w:ilvl w:val="0"/>
          <w:numId w:val="3"/>
        </w:numPr>
        <w:spacing w:line="420" w:lineRule="exact"/>
        <w:ind w:left="851" w:hanging="425"/>
        <w:jc w:val="both"/>
        <w:rPr>
          <w:rFonts w:ascii="Bookman Old Style" w:hAnsi="Bookman Old Style"/>
          <w:lang w:val="it-IT"/>
        </w:rPr>
      </w:pPr>
      <w:r>
        <w:rPr>
          <w:rFonts w:ascii="Bookman Old Style" w:hAnsi="Bookman Old Style" w:cs="Arial"/>
          <w:bCs/>
        </w:rPr>
        <w:t>pembentukan Peraturan Perundang-undangan</w:t>
      </w:r>
      <w:r w:rsidR="004D29C3">
        <w:rPr>
          <w:rFonts w:ascii="Bookman Old Style" w:hAnsi="Bookman Old Style" w:cs="Arial"/>
          <w:bCs/>
        </w:rPr>
        <w:t>;</w:t>
      </w:r>
    </w:p>
    <w:p w:rsidR="00BC4483" w:rsidRPr="004D29C3" w:rsidRDefault="00AC0DCB" w:rsidP="00C03606">
      <w:pPr>
        <w:numPr>
          <w:ilvl w:val="0"/>
          <w:numId w:val="3"/>
        </w:numPr>
        <w:spacing w:line="420" w:lineRule="exact"/>
        <w:ind w:left="851" w:hanging="425"/>
        <w:jc w:val="both"/>
        <w:rPr>
          <w:rFonts w:ascii="Bookman Old Style" w:hAnsi="Bookman Old Style"/>
          <w:lang w:val="it-IT"/>
        </w:rPr>
      </w:pPr>
      <w:r>
        <w:rPr>
          <w:rFonts w:ascii="Bookman Old Style" w:hAnsi="Bookman Old Style" w:cs="Arial"/>
        </w:rPr>
        <w:t>keputusan/ketetapan</w:t>
      </w:r>
      <w:r w:rsidR="004D29C3">
        <w:rPr>
          <w:rFonts w:ascii="Bookman Old Style" w:hAnsi="Bookman Old Style" w:cs="Arial"/>
        </w:rPr>
        <w:t xml:space="preserve">; </w:t>
      </w:r>
    </w:p>
    <w:p w:rsidR="00CD435F" w:rsidRPr="00CD435F" w:rsidRDefault="00AC0DCB" w:rsidP="00C03606">
      <w:pPr>
        <w:numPr>
          <w:ilvl w:val="0"/>
          <w:numId w:val="3"/>
        </w:numPr>
        <w:spacing w:line="420" w:lineRule="exact"/>
        <w:ind w:left="851" w:hanging="425"/>
        <w:jc w:val="both"/>
        <w:rPr>
          <w:rFonts w:ascii="Bookman Old Style" w:hAnsi="Bookman Old Style"/>
          <w:lang w:val="it-IT"/>
        </w:rPr>
      </w:pPr>
      <w:r>
        <w:rPr>
          <w:rFonts w:ascii="Bookman Old Style" w:hAnsi="Bookman Old Style" w:cs="Arial"/>
        </w:rPr>
        <w:t>instruksi/surat edaran;</w:t>
      </w:r>
    </w:p>
    <w:p w:rsidR="004D29C3" w:rsidRDefault="000F40F4" w:rsidP="00C03606">
      <w:pPr>
        <w:numPr>
          <w:ilvl w:val="0"/>
          <w:numId w:val="3"/>
        </w:numPr>
        <w:spacing w:line="420" w:lineRule="exact"/>
        <w:ind w:left="851" w:hanging="425"/>
        <w:jc w:val="both"/>
        <w:rPr>
          <w:rFonts w:ascii="Bookman Old Style" w:hAnsi="Bookman Old Style"/>
          <w:lang w:val="it-IT"/>
        </w:rPr>
      </w:pPr>
      <w:r>
        <w:rPr>
          <w:rFonts w:ascii="Bookman Old Style" w:hAnsi="Bookman Old Style" w:cs="Arial"/>
          <w:bCs/>
        </w:rPr>
        <w:t>standar/pedoman/p</w:t>
      </w:r>
      <w:r w:rsidR="00CD435F">
        <w:rPr>
          <w:rFonts w:ascii="Bookman Old Style" w:hAnsi="Bookman Old Style" w:cs="Arial"/>
          <w:bCs/>
        </w:rPr>
        <w:t xml:space="preserve">rosedur </w:t>
      </w:r>
      <w:r>
        <w:rPr>
          <w:rFonts w:ascii="Bookman Old Style" w:hAnsi="Bookman Old Style" w:cs="Arial"/>
          <w:bCs/>
        </w:rPr>
        <w:t>kerja/petunjuk pelaksanaan/</w:t>
      </w:r>
      <w:r w:rsidR="008F6442">
        <w:rPr>
          <w:rFonts w:ascii="Bookman Old Style" w:hAnsi="Bookman Old Style" w:cs="Arial"/>
          <w:bCs/>
        </w:rPr>
        <w:t xml:space="preserve"> </w:t>
      </w:r>
      <w:r>
        <w:rPr>
          <w:rFonts w:ascii="Bookman Old Style" w:hAnsi="Bookman Old Style" w:cs="Arial"/>
          <w:bCs/>
        </w:rPr>
        <w:t>petunjuk t</w:t>
      </w:r>
      <w:r w:rsidR="00CD435F">
        <w:rPr>
          <w:rFonts w:ascii="Bookman Old Style" w:hAnsi="Bookman Old Style" w:cs="Arial"/>
          <w:bCs/>
        </w:rPr>
        <w:t>eknis termasuk rancangan awal sampai dengan rancangan akhir;</w:t>
      </w:r>
    </w:p>
    <w:p w:rsidR="00CD435F" w:rsidRPr="000F40F4" w:rsidRDefault="000F40F4" w:rsidP="00C03606">
      <w:pPr>
        <w:numPr>
          <w:ilvl w:val="0"/>
          <w:numId w:val="3"/>
        </w:numPr>
        <w:spacing w:line="420" w:lineRule="exact"/>
        <w:ind w:left="851" w:hanging="425"/>
        <w:jc w:val="both"/>
        <w:rPr>
          <w:rFonts w:ascii="Bookman Old Style" w:hAnsi="Bookman Old Style"/>
          <w:lang w:val="it-IT"/>
        </w:rPr>
      </w:pPr>
      <w:r>
        <w:rPr>
          <w:rFonts w:ascii="Bookman Old Style" w:hAnsi="Bookman Old Style" w:cs="Arial"/>
          <w:bCs/>
        </w:rPr>
        <w:t>n</w:t>
      </w:r>
      <w:r w:rsidR="00CD435F">
        <w:rPr>
          <w:rFonts w:ascii="Bookman Old Style" w:hAnsi="Bookman Old Style" w:cs="Arial"/>
          <w:bCs/>
        </w:rPr>
        <w:t xml:space="preserve">ota </w:t>
      </w:r>
      <w:r>
        <w:rPr>
          <w:rFonts w:ascii="Bookman Old Style" w:hAnsi="Bookman Old Style" w:cs="Arial"/>
          <w:bCs/>
        </w:rPr>
        <w:t>k</w:t>
      </w:r>
      <w:r w:rsidR="00CD435F">
        <w:rPr>
          <w:rFonts w:ascii="Bookman Old Style" w:hAnsi="Bookman Old Style" w:cs="Arial"/>
          <w:bCs/>
        </w:rPr>
        <w:t>esepahaman/</w:t>
      </w:r>
      <w:r w:rsidR="00CD435F" w:rsidRPr="00CD435F">
        <w:rPr>
          <w:rFonts w:ascii="Bookman Old Style" w:hAnsi="Bookman Old Style" w:cs="Arial"/>
          <w:bCs/>
          <w:i/>
        </w:rPr>
        <w:t>Memorandum of Understanding (MoU)</w:t>
      </w:r>
      <w:r w:rsidR="00CD435F" w:rsidRPr="0085100D">
        <w:rPr>
          <w:rFonts w:ascii="Bookman Old Style" w:hAnsi="Bookman Old Style" w:cs="Arial"/>
          <w:bCs/>
        </w:rPr>
        <w:t>/</w:t>
      </w:r>
      <w:r>
        <w:rPr>
          <w:rFonts w:ascii="Bookman Old Style" w:hAnsi="Bookman Old Style" w:cs="Arial"/>
          <w:bCs/>
        </w:rPr>
        <w:t xml:space="preserve"> k</w:t>
      </w:r>
      <w:r w:rsidR="00CD435F">
        <w:rPr>
          <w:rFonts w:ascii="Bookman Old Style" w:hAnsi="Bookman Old Style" w:cs="Arial"/>
          <w:bCs/>
        </w:rPr>
        <w:t>ontrak/</w:t>
      </w:r>
      <w:r>
        <w:rPr>
          <w:rFonts w:ascii="Bookman Old Style" w:hAnsi="Bookman Old Style" w:cs="Arial"/>
          <w:bCs/>
        </w:rPr>
        <w:t>p</w:t>
      </w:r>
      <w:r w:rsidR="00CD435F" w:rsidRPr="0085100D">
        <w:rPr>
          <w:rFonts w:ascii="Bookman Old Style" w:hAnsi="Bookman Old Style" w:cs="Arial"/>
          <w:bCs/>
        </w:rPr>
        <w:t>erjanjian;</w:t>
      </w:r>
    </w:p>
    <w:p w:rsidR="000F40F4" w:rsidRPr="00B16E8D" w:rsidRDefault="000F40F4" w:rsidP="00C03606">
      <w:pPr>
        <w:numPr>
          <w:ilvl w:val="0"/>
          <w:numId w:val="3"/>
        </w:numPr>
        <w:spacing w:line="420" w:lineRule="exact"/>
        <w:ind w:left="851" w:hanging="425"/>
        <w:jc w:val="both"/>
        <w:rPr>
          <w:rFonts w:ascii="Bookman Old Style" w:hAnsi="Bookman Old Style" w:cs="Arial"/>
          <w:bCs/>
        </w:rPr>
      </w:pPr>
      <w:r>
        <w:rPr>
          <w:rFonts w:ascii="Bookman Old Style" w:hAnsi="Bookman Old Style" w:cs="Arial"/>
          <w:bCs/>
        </w:rPr>
        <w:t>sosialisasi/penyuluhan/pembinaan h</w:t>
      </w:r>
      <w:r w:rsidRPr="00B16E8D">
        <w:rPr>
          <w:rFonts w:ascii="Bookman Old Style" w:hAnsi="Bookman Old Style" w:cs="Arial"/>
          <w:bCs/>
        </w:rPr>
        <w:t>ukum;</w:t>
      </w:r>
    </w:p>
    <w:p w:rsidR="000F40F4" w:rsidRPr="00B16E8D" w:rsidRDefault="000F40F4" w:rsidP="00C03606">
      <w:pPr>
        <w:numPr>
          <w:ilvl w:val="0"/>
          <w:numId w:val="3"/>
        </w:numPr>
        <w:spacing w:line="420" w:lineRule="exact"/>
        <w:ind w:left="851" w:hanging="425"/>
        <w:jc w:val="both"/>
        <w:rPr>
          <w:rFonts w:ascii="Bookman Old Style" w:hAnsi="Bookman Old Style" w:cs="Arial"/>
          <w:bCs/>
        </w:rPr>
      </w:pPr>
      <w:r>
        <w:rPr>
          <w:rFonts w:ascii="Bookman Old Style" w:hAnsi="Bookman Old Style" w:cs="Arial"/>
          <w:bCs/>
        </w:rPr>
        <w:t>dokumentasi h</w:t>
      </w:r>
      <w:r w:rsidRPr="00B16E8D">
        <w:rPr>
          <w:rFonts w:ascii="Bookman Old Style" w:hAnsi="Bookman Old Style" w:cs="Arial"/>
          <w:bCs/>
        </w:rPr>
        <w:t>ukum;</w:t>
      </w:r>
    </w:p>
    <w:p w:rsidR="000F40F4" w:rsidRPr="00B16E8D" w:rsidRDefault="000F40F4" w:rsidP="00C03606">
      <w:pPr>
        <w:numPr>
          <w:ilvl w:val="0"/>
          <w:numId w:val="3"/>
        </w:numPr>
        <w:spacing w:line="420" w:lineRule="exact"/>
        <w:ind w:left="851" w:hanging="425"/>
        <w:jc w:val="both"/>
        <w:rPr>
          <w:rFonts w:ascii="Bookman Old Style" w:hAnsi="Bookman Old Style" w:cs="Arial"/>
          <w:bCs/>
        </w:rPr>
      </w:pPr>
      <w:r>
        <w:rPr>
          <w:rFonts w:ascii="Bookman Old Style" w:hAnsi="Bookman Old Style" w:cs="Arial"/>
          <w:bCs/>
        </w:rPr>
        <w:t>bantuan/konsultasi h</w:t>
      </w:r>
      <w:r w:rsidRPr="00B16E8D">
        <w:rPr>
          <w:rFonts w:ascii="Bookman Old Style" w:hAnsi="Bookman Old Style" w:cs="Arial"/>
          <w:bCs/>
        </w:rPr>
        <w:t>ukum/</w:t>
      </w:r>
      <w:r>
        <w:rPr>
          <w:rFonts w:ascii="Bookman Old Style" w:hAnsi="Bookman Old Style" w:cs="Arial"/>
          <w:bCs/>
        </w:rPr>
        <w:t>a</w:t>
      </w:r>
      <w:r w:rsidRPr="00B16E8D">
        <w:rPr>
          <w:rFonts w:ascii="Bookman Old Style" w:hAnsi="Bookman Old Style" w:cs="Arial"/>
          <w:bCs/>
        </w:rPr>
        <w:t>dvokasi;</w:t>
      </w:r>
      <w:r>
        <w:rPr>
          <w:rFonts w:ascii="Bookman Old Style" w:hAnsi="Bookman Old Style" w:cs="Arial"/>
          <w:bCs/>
        </w:rPr>
        <w:t xml:space="preserve"> dan</w:t>
      </w:r>
    </w:p>
    <w:p w:rsidR="000F40F4" w:rsidRPr="001F5369" w:rsidRDefault="000F40F4" w:rsidP="00C03606">
      <w:pPr>
        <w:numPr>
          <w:ilvl w:val="0"/>
          <w:numId w:val="3"/>
        </w:numPr>
        <w:spacing w:line="420" w:lineRule="exact"/>
        <w:ind w:left="851" w:hanging="425"/>
        <w:jc w:val="both"/>
        <w:rPr>
          <w:rFonts w:ascii="Bookman Old Style" w:hAnsi="Bookman Old Style"/>
          <w:lang w:val="it-IT"/>
        </w:rPr>
      </w:pPr>
      <w:r>
        <w:rPr>
          <w:rFonts w:ascii="Bookman Old Style" w:hAnsi="Bookman Old Style" w:cs="Arial"/>
          <w:bCs/>
        </w:rPr>
        <w:t>kasus/sengketa h</w:t>
      </w:r>
      <w:r w:rsidRPr="00B16E8D">
        <w:rPr>
          <w:rFonts w:ascii="Bookman Old Style" w:hAnsi="Bookman Old Style" w:cs="Arial"/>
          <w:bCs/>
        </w:rPr>
        <w:t>ukum</w:t>
      </w:r>
      <w:r>
        <w:rPr>
          <w:rFonts w:ascii="Bookman Old Style" w:hAnsi="Bookman Old Style" w:cs="Arial"/>
          <w:bCs/>
        </w:rPr>
        <w:t>.</w:t>
      </w:r>
    </w:p>
    <w:p w:rsidR="00023D2A" w:rsidRPr="00C03606" w:rsidRDefault="00D50927" w:rsidP="00C03606">
      <w:pPr>
        <w:pStyle w:val="ListParagraph"/>
        <w:numPr>
          <w:ilvl w:val="0"/>
          <w:numId w:val="13"/>
        </w:numPr>
        <w:spacing w:after="0" w:line="420" w:lineRule="exact"/>
        <w:ind w:left="425" w:hanging="425"/>
        <w:jc w:val="both"/>
        <w:rPr>
          <w:rFonts w:ascii="Bookman Old Style" w:hAnsi="Bookman Old Style" w:cs="Tahoma"/>
          <w:sz w:val="24"/>
          <w:szCs w:val="24"/>
        </w:rPr>
      </w:pPr>
      <w:r w:rsidRPr="00BE58B5">
        <w:rPr>
          <w:rFonts w:ascii="Bookman Old Style" w:hAnsi="Bookman Old Style"/>
          <w:sz w:val="24"/>
          <w:szCs w:val="24"/>
        </w:rPr>
        <w:t>Ruang lingkup sebagaimana dimaksud pada ayat (1), tercantum dalam Lampiran yang merupakan bagian tidak terpisahkan dari Peraturan Gubernur ini</w:t>
      </w:r>
      <w:r w:rsidR="00A357DE">
        <w:rPr>
          <w:rFonts w:ascii="Bookman Old Style" w:hAnsi="Bookman Old Style" w:cs="Tahoma"/>
          <w:sz w:val="24"/>
          <w:szCs w:val="24"/>
        </w:rPr>
        <w:t>.</w:t>
      </w:r>
    </w:p>
    <w:p w:rsidR="00D757C7" w:rsidRPr="001F5369" w:rsidRDefault="00D757C7" w:rsidP="00023D2A">
      <w:pPr>
        <w:spacing w:line="360" w:lineRule="exact"/>
        <w:jc w:val="center"/>
        <w:outlineLvl w:val="0"/>
        <w:rPr>
          <w:rFonts w:ascii="Bookman Old Style" w:hAnsi="Bookman Old Style" w:cs="Tahoma"/>
          <w:lang w:val="id-ID"/>
        </w:rPr>
      </w:pPr>
      <w:r w:rsidRPr="001F5369">
        <w:rPr>
          <w:rFonts w:ascii="Bookman Old Style" w:hAnsi="Bookman Old Style" w:cs="Tahoma"/>
        </w:rPr>
        <w:lastRenderedPageBreak/>
        <w:t>BAB I</w:t>
      </w:r>
      <w:r w:rsidRPr="001F5369">
        <w:rPr>
          <w:rFonts w:ascii="Bookman Old Style" w:hAnsi="Bookman Old Style" w:cs="Tahoma"/>
          <w:lang w:val="id-ID"/>
        </w:rPr>
        <w:t>II</w:t>
      </w:r>
    </w:p>
    <w:p w:rsidR="00D50F4C" w:rsidRPr="00381575" w:rsidRDefault="00381575" w:rsidP="00023D2A">
      <w:pPr>
        <w:spacing w:after="120" w:line="360" w:lineRule="exact"/>
        <w:jc w:val="center"/>
        <w:rPr>
          <w:rFonts w:ascii="Bookman Old Style" w:hAnsi="Bookman Old Style" w:cs="Tahoma"/>
        </w:rPr>
      </w:pPr>
      <w:r>
        <w:rPr>
          <w:rFonts w:ascii="Bookman Old Style" w:hAnsi="Bookman Old Style" w:cs="Tahoma"/>
        </w:rPr>
        <w:t>JADWAL RETENSI ARSIP</w:t>
      </w:r>
    </w:p>
    <w:p w:rsidR="007D2FFB" w:rsidRPr="00D50F4C" w:rsidRDefault="00D757C7" w:rsidP="00023D2A">
      <w:pPr>
        <w:spacing w:line="360" w:lineRule="exact"/>
        <w:jc w:val="center"/>
        <w:outlineLvl w:val="0"/>
        <w:rPr>
          <w:rFonts w:ascii="Bookman Old Style" w:hAnsi="Bookman Old Style" w:cs="Tahoma"/>
        </w:rPr>
      </w:pPr>
      <w:r w:rsidRPr="001F5369">
        <w:rPr>
          <w:rFonts w:ascii="Bookman Old Style" w:hAnsi="Bookman Old Style" w:cs="Tahoma"/>
        </w:rPr>
        <w:t>Pasal</w:t>
      </w:r>
      <w:r w:rsidRPr="001F5369">
        <w:rPr>
          <w:rFonts w:ascii="Bookman Old Style" w:hAnsi="Bookman Old Style" w:cs="Tahoma"/>
          <w:lang w:val="id-ID"/>
        </w:rPr>
        <w:t xml:space="preserve"> 4</w:t>
      </w:r>
    </w:p>
    <w:p w:rsidR="00345AF2" w:rsidRPr="002C1256" w:rsidRDefault="00345AF2" w:rsidP="00023D2A">
      <w:pPr>
        <w:pStyle w:val="ListParagraph"/>
        <w:numPr>
          <w:ilvl w:val="0"/>
          <w:numId w:val="19"/>
        </w:numPr>
        <w:spacing w:after="0" w:line="360" w:lineRule="exact"/>
        <w:ind w:left="426" w:right="45" w:hanging="426"/>
        <w:jc w:val="both"/>
        <w:rPr>
          <w:rFonts w:ascii="Bookman Old Style" w:hAnsi="Bookman Old Style"/>
          <w:sz w:val="24"/>
          <w:szCs w:val="24"/>
        </w:rPr>
      </w:pPr>
      <w:r w:rsidRPr="002C1256">
        <w:rPr>
          <w:rFonts w:ascii="Bookman Old Style" w:hAnsi="Bookman Old Style"/>
          <w:sz w:val="24"/>
          <w:szCs w:val="24"/>
        </w:rPr>
        <w:t>Penentuan  retensi arsip dihitung sejak kegiatan dinyatakan selesai.</w:t>
      </w:r>
    </w:p>
    <w:p w:rsidR="00345AF2" w:rsidRDefault="00345AF2" w:rsidP="00023D2A">
      <w:pPr>
        <w:pStyle w:val="ListParagraph"/>
        <w:numPr>
          <w:ilvl w:val="0"/>
          <w:numId w:val="19"/>
        </w:numPr>
        <w:spacing w:after="0" w:line="360" w:lineRule="exact"/>
        <w:ind w:left="426" w:right="45" w:hanging="426"/>
        <w:jc w:val="both"/>
        <w:rPr>
          <w:rFonts w:ascii="Bookman Old Style" w:hAnsi="Bookman Old Style"/>
          <w:sz w:val="24"/>
          <w:szCs w:val="24"/>
        </w:rPr>
      </w:pPr>
      <w:r w:rsidRPr="00BE58B5">
        <w:rPr>
          <w:rFonts w:ascii="Bookman Old Style" w:hAnsi="Bookman Old Style"/>
          <w:sz w:val="24"/>
          <w:szCs w:val="24"/>
        </w:rPr>
        <w:t>Kegiatan</w:t>
      </w:r>
      <w:r>
        <w:rPr>
          <w:rFonts w:ascii="Bookman Old Style" w:hAnsi="Bookman Old Style"/>
          <w:sz w:val="24"/>
          <w:szCs w:val="24"/>
        </w:rPr>
        <w:t xml:space="preserve"> </w:t>
      </w:r>
      <w:r w:rsidRPr="00BE58B5">
        <w:rPr>
          <w:rFonts w:ascii="Bookman Old Style" w:hAnsi="Bookman Old Style"/>
          <w:sz w:val="24"/>
          <w:szCs w:val="24"/>
        </w:rPr>
        <w:t>dinyatakan selesai</w:t>
      </w:r>
      <w:r>
        <w:rPr>
          <w:rFonts w:ascii="Bookman Old Style" w:hAnsi="Bookman Old Style"/>
          <w:sz w:val="24"/>
          <w:szCs w:val="24"/>
        </w:rPr>
        <w:t xml:space="preserve"> </w:t>
      </w:r>
      <w:r w:rsidRPr="00BE58B5">
        <w:rPr>
          <w:rFonts w:ascii="Bookman Old Style" w:hAnsi="Bookman Old Style"/>
          <w:sz w:val="24"/>
          <w:szCs w:val="24"/>
        </w:rPr>
        <w:t>sebagaimana dimaksud pada ayat (1),</w:t>
      </w:r>
      <w:r w:rsidR="00DD5EF7">
        <w:rPr>
          <w:rFonts w:ascii="Bookman Old Style" w:hAnsi="Bookman Old Style"/>
          <w:sz w:val="24"/>
          <w:szCs w:val="24"/>
        </w:rPr>
        <w:t xml:space="preserve"> </w:t>
      </w:r>
      <w:r w:rsidRPr="00BE58B5">
        <w:rPr>
          <w:rFonts w:ascii="Bookman Old Style" w:hAnsi="Bookman Old Style"/>
          <w:sz w:val="24"/>
          <w:szCs w:val="24"/>
        </w:rPr>
        <w:t>dihitung sejak selesainya hak dan kewajiban, kegiatan dinyatakan selesai dipertanggungjawabkan dan/atau setiap tahun anggaran berakhir.</w:t>
      </w:r>
    </w:p>
    <w:p w:rsidR="00216029" w:rsidRPr="00DD5EF7" w:rsidRDefault="00345AF2" w:rsidP="00023D2A">
      <w:pPr>
        <w:pStyle w:val="ListParagraph"/>
        <w:numPr>
          <w:ilvl w:val="0"/>
          <w:numId w:val="19"/>
        </w:numPr>
        <w:spacing w:after="0" w:line="360" w:lineRule="exact"/>
        <w:ind w:left="426" w:right="45" w:hanging="426"/>
        <w:jc w:val="both"/>
        <w:rPr>
          <w:rFonts w:ascii="Bookman Old Style" w:hAnsi="Bookman Old Style" w:cs="Arial"/>
          <w:sz w:val="24"/>
          <w:szCs w:val="24"/>
          <w:lang w:val="id-ID"/>
        </w:rPr>
      </w:pPr>
      <w:r w:rsidRPr="00BE58B5">
        <w:rPr>
          <w:rFonts w:ascii="Bookman Old Style" w:hAnsi="Bookman Old Style"/>
          <w:sz w:val="24"/>
          <w:szCs w:val="24"/>
        </w:rPr>
        <w:t>Jadwal</w:t>
      </w:r>
      <w:r w:rsidRPr="00BE58B5">
        <w:rPr>
          <w:rFonts w:ascii="Bookman Old Style" w:hAnsi="Bookman Old Style" w:cs="Arial"/>
          <w:sz w:val="24"/>
          <w:szCs w:val="24"/>
          <w:lang w:val="sv-SE"/>
        </w:rPr>
        <w:t xml:space="preserve"> retensi arsip bersifat mutlak, kecuali dalam hal arsip yang masih dipergunakan dalam pelaksanaan tugas, retensinya dapat diperpanjang sesuai dengan kebutuhan setelah terlebih dahulu mendapat persetujuan pimpinan unit organisasi terkait.</w:t>
      </w:r>
    </w:p>
    <w:p w:rsidR="00DD5EF7" w:rsidRDefault="00DD5EF7" w:rsidP="00023D2A">
      <w:pPr>
        <w:spacing w:line="360" w:lineRule="exact"/>
        <w:ind w:right="45"/>
        <w:jc w:val="both"/>
        <w:rPr>
          <w:rFonts w:ascii="Bookman Old Style" w:hAnsi="Bookman Old Style" w:cs="Arial"/>
        </w:rPr>
      </w:pPr>
    </w:p>
    <w:p w:rsidR="00DD5EF7" w:rsidRPr="00DD5EF7" w:rsidRDefault="00DD5EF7" w:rsidP="00023D2A">
      <w:pPr>
        <w:spacing w:line="360" w:lineRule="exact"/>
        <w:ind w:right="45"/>
        <w:jc w:val="center"/>
        <w:rPr>
          <w:rFonts w:ascii="Bookman Old Style" w:hAnsi="Bookman Old Style" w:cs="Arial"/>
        </w:rPr>
      </w:pPr>
      <w:r>
        <w:rPr>
          <w:rFonts w:ascii="Bookman Old Style" w:hAnsi="Bookman Old Style" w:cs="Arial"/>
        </w:rPr>
        <w:t>Pasal 5</w:t>
      </w:r>
    </w:p>
    <w:p w:rsidR="00DD5EF7" w:rsidRPr="00A244DD" w:rsidRDefault="00DD5EF7" w:rsidP="00023D2A">
      <w:pPr>
        <w:pStyle w:val="Title"/>
        <w:spacing w:line="360" w:lineRule="exact"/>
        <w:jc w:val="both"/>
        <w:rPr>
          <w:rFonts w:ascii="Bookman Old Style" w:hAnsi="Bookman Old Style"/>
          <w:b w:val="0"/>
          <w:sz w:val="24"/>
          <w:szCs w:val="24"/>
        </w:rPr>
      </w:pPr>
      <w:r w:rsidRPr="00A244DD">
        <w:rPr>
          <w:rFonts w:ascii="Bookman Old Style" w:hAnsi="Bookman Old Style"/>
          <w:b w:val="0"/>
          <w:sz w:val="24"/>
          <w:szCs w:val="24"/>
          <w:lang w:val="id-ID"/>
        </w:rPr>
        <w:t>P</w:t>
      </w:r>
      <w:r w:rsidRPr="00A244DD">
        <w:rPr>
          <w:rFonts w:ascii="Bookman Old Style" w:hAnsi="Bookman Old Style"/>
          <w:b w:val="0"/>
          <w:sz w:val="24"/>
          <w:szCs w:val="24"/>
        </w:rPr>
        <w:t xml:space="preserve">enetapan </w:t>
      </w:r>
      <w:r w:rsidRPr="00A244DD">
        <w:rPr>
          <w:rFonts w:ascii="Bookman Old Style" w:hAnsi="Bookman Old Style"/>
          <w:b w:val="0"/>
          <w:sz w:val="24"/>
          <w:szCs w:val="24"/>
          <w:lang w:val="id-ID"/>
        </w:rPr>
        <w:t xml:space="preserve">pernyataan </w:t>
      </w:r>
      <w:r w:rsidRPr="00A244DD">
        <w:rPr>
          <w:rFonts w:ascii="Bookman Old Style" w:hAnsi="Bookman Old Style"/>
          <w:b w:val="0"/>
          <w:sz w:val="24"/>
          <w:szCs w:val="24"/>
        </w:rPr>
        <w:t>musnah, permanen atau dinilai kembali ditetapkan berdasarkan pertimbangan:</w:t>
      </w:r>
    </w:p>
    <w:p w:rsidR="00DD5EF7" w:rsidRDefault="00DD5EF7" w:rsidP="00023D2A">
      <w:pPr>
        <w:pStyle w:val="ListParagraph"/>
        <w:numPr>
          <w:ilvl w:val="0"/>
          <w:numId w:val="21"/>
        </w:numPr>
        <w:spacing w:after="0" w:line="36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musnah ditetapkan apabila pada masa akhir retensi arsip tersebut tidak memiliki nilai guna lagi;</w:t>
      </w:r>
    </w:p>
    <w:p w:rsidR="00DD5EF7" w:rsidRDefault="00DD5EF7" w:rsidP="00023D2A">
      <w:pPr>
        <w:pStyle w:val="ListParagraph"/>
        <w:numPr>
          <w:ilvl w:val="0"/>
          <w:numId w:val="21"/>
        </w:numPr>
        <w:spacing w:after="0" w:line="36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permanen ditetapkan apabila dianggap memiliki nilai guna kesej</w:t>
      </w:r>
      <w:r>
        <w:rPr>
          <w:rFonts w:ascii="Bookman Old Style" w:hAnsi="Bookman Old Style"/>
          <w:sz w:val="24"/>
          <w:szCs w:val="24"/>
        </w:rPr>
        <w:t>arahan atau nilai guna sekunder; dan</w:t>
      </w:r>
    </w:p>
    <w:p w:rsidR="007B305D" w:rsidRPr="00434B7A" w:rsidRDefault="00DD5EF7" w:rsidP="00023D2A">
      <w:pPr>
        <w:pStyle w:val="ListParagraph"/>
        <w:numPr>
          <w:ilvl w:val="0"/>
          <w:numId w:val="21"/>
        </w:numPr>
        <w:spacing w:after="0" w:line="360" w:lineRule="exact"/>
        <w:ind w:left="450" w:right="45" w:hanging="450"/>
        <w:jc w:val="both"/>
        <w:rPr>
          <w:rFonts w:ascii="Bookman Old Style" w:hAnsi="Bookman Old Style" w:cs="Tahoma"/>
        </w:rPr>
      </w:pPr>
      <w:r w:rsidRPr="00DF7ED9">
        <w:rPr>
          <w:rFonts w:ascii="Bookman Old Style" w:hAnsi="Bookman Old Style"/>
          <w:sz w:val="24"/>
          <w:szCs w:val="24"/>
        </w:rPr>
        <w:t>keterangan dinilai kembali ditetapkan pada arsip yang dianggap berpotensi menimbulkan permasalahan hukum.</w:t>
      </w:r>
    </w:p>
    <w:p w:rsidR="00434B7A" w:rsidRDefault="00434B7A" w:rsidP="00023D2A">
      <w:pPr>
        <w:spacing w:line="360" w:lineRule="exact"/>
        <w:ind w:right="45"/>
        <w:jc w:val="both"/>
        <w:rPr>
          <w:rFonts w:ascii="Bookman Old Style" w:hAnsi="Bookman Old Style" w:cs="Tahoma"/>
        </w:rPr>
      </w:pPr>
    </w:p>
    <w:p w:rsidR="00434B7A" w:rsidRDefault="00434B7A" w:rsidP="00023D2A">
      <w:pPr>
        <w:spacing w:line="360" w:lineRule="exact"/>
        <w:ind w:right="45"/>
        <w:jc w:val="center"/>
        <w:rPr>
          <w:rFonts w:ascii="Bookman Old Style" w:hAnsi="Bookman Old Style" w:cs="Tahoma"/>
        </w:rPr>
      </w:pPr>
      <w:r>
        <w:rPr>
          <w:rFonts w:ascii="Bookman Old Style" w:hAnsi="Bookman Old Style" w:cs="Tahoma"/>
        </w:rPr>
        <w:t>Pasal 6</w:t>
      </w:r>
    </w:p>
    <w:p w:rsidR="00434B7A" w:rsidRDefault="00434B7A" w:rsidP="00023D2A">
      <w:pPr>
        <w:pStyle w:val="ListParagraph"/>
        <w:numPr>
          <w:ilvl w:val="0"/>
          <w:numId w:val="20"/>
        </w:numPr>
        <w:autoSpaceDE w:val="0"/>
        <w:autoSpaceDN w:val="0"/>
        <w:adjustRightInd w:val="0"/>
        <w:spacing w:after="0" w:line="36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dilakukan oleh pencipta arsip berdasarkan JRA.</w:t>
      </w:r>
    </w:p>
    <w:p w:rsidR="00434B7A" w:rsidRDefault="00434B7A" w:rsidP="00023D2A">
      <w:pPr>
        <w:pStyle w:val="ListParagraph"/>
        <w:numPr>
          <w:ilvl w:val="0"/>
          <w:numId w:val="20"/>
        </w:numPr>
        <w:autoSpaceDE w:val="0"/>
        <w:autoSpaceDN w:val="0"/>
        <w:adjustRightInd w:val="0"/>
        <w:spacing w:after="0" w:line="36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Pelaksanaan Penyusutan arsip sebagaimana dimaksud pada ayat (</w:t>
      </w:r>
      <w:r w:rsidR="00A31996">
        <w:rPr>
          <w:rFonts w:ascii="Bookman Old Style" w:hAnsi="Bookman Old Style" w:cs="Arial"/>
          <w:sz w:val="24"/>
          <w:szCs w:val="24"/>
        </w:rPr>
        <w:t>1), dikoordinasikan dengan Dinas</w:t>
      </w:r>
      <w:r w:rsidRPr="0040339B">
        <w:rPr>
          <w:rFonts w:ascii="Bookman Old Style" w:hAnsi="Bookman Old Style" w:cs="Arial"/>
          <w:sz w:val="24"/>
          <w:szCs w:val="24"/>
        </w:rPr>
        <w:t>.</w:t>
      </w:r>
    </w:p>
    <w:p w:rsidR="00434B7A" w:rsidRPr="0040339B" w:rsidRDefault="00434B7A" w:rsidP="00023D2A">
      <w:pPr>
        <w:pStyle w:val="ListParagraph"/>
        <w:numPr>
          <w:ilvl w:val="0"/>
          <w:numId w:val="20"/>
        </w:numPr>
        <w:autoSpaceDE w:val="0"/>
        <w:autoSpaceDN w:val="0"/>
        <w:adjustRightInd w:val="0"/>
        <w:spacing w:after="0" w:line="36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sebagaimana dimaksud pada ayat (1), meliputi kegiatan:</w:t>
      </w:r>
    </w:p>
    <w:p w:rsidR="00434B7A" w:rsidRPr="002C1256" w:rsidRDefault="00434B7A" w:rsidP="00023D2A">
      <w:pPr>
        <w:pStyle w:val="ListParagraph"/>
        <w:numPr>
          <w:ilvl w:val="1"/>
          <w:numId w:val="20"/>
        </w:numPr>
        <w:autoSpaceDE w:val="0"/>
        <w:autoSpaceDN w:val="0"/>
        <w:adjustRightInd w:val="0"/>
        <w:spacing w:after="0" w:line="360" w:lineRule="exact"/>
        <w:ind w:left="709" w:hanging="283"/>
        <w:jc w:val="both"/>
        <w:rPr>
          <w:rFonts w:ascii="Bookman Old Style" w:hAnsi="Bookman Old Style" w:cs="Arial"/>
          <w:sz w:val="24"/>
          <w:szCs w:val="24"/>
        </w:rPr>
      </w:pPr>
      <w:r w:rsidRPr="002C1256">
        <w:rPr>
          <w:rFonts w:ascii="Bookman Old Style" w:hAnsi="Bookman Old Style" w:cs="Arial"/>
          <w:sz w:val="24"/>
          <w:szCs w:val="24"/>
        </w:rPr>
        <w:t>pemindahan arsip inaktif dari unit pengolah ke unit kearsipan;</w:t>
      </w:r>
    </w:p>
    <w:p w:rsidR="00434B7A" w:rsidRDefault="00434B7A" w:rsidP="00023D2A">
      <w:pPr>
        <w:pStyle w:val="ListParagraph"/>
        <w:numPr>
          <w:ilvl w:val="1"/>
          <w:numId w:val="20"/>
        </w:numPr>
        <w:autoSpaceDE w:val="0"/>
        <w:autoSpaceDN w:val="0"/>
        <w:adjustRightInd w:val="0"/>
        <w:spacing w:after="0" w:line="360" w:lineRule="exact"/>
        <w:ind w:left="709" w:hanging="283"/>
        <w:jc w:val="both"/>
        <w:rPr>
          <w:rFonts w:ascii="Bookman Old Style" w:hAnsi="Bookman Old Style" w:cs="Arial"/>
          <w:sz w:val="24"/>
          <w:szCs w:val="24"/>
        </w:rPr>
      </w:pPr>
      <w:r w:rsidRPr="00DA2672">
        <w:rPr>
          <w:rFonts w:ascii="Bookman Old Style" w:hAnsi="Bookman Old Style" w:cs="Arial"/>
          <w:sz w:val="24"/>
          <w:szCs w:val="24"/>
        </w:rPr>
        <w:t>pemusnahan arsip yang telah habis retensinya dan tidak memiliki nilai guna dilaksanakan sesuai dengan ketentuan Peraturan Perundang-undangan; dan</w:t>
      </w:r>
    </w:p>
    <w:p w:rsidR="00434B7A" w:rsidRPr="008B66B7" w:rsidRDefault="00434B7A" w:rsidP="00023D2A">
      <w:pPr>
        <w:pStyle w:val="ListParagraph"/>
        <w:numPr>
          <w:ilvl w:val="1"/>
          <w:numId w:val="20"/>
        </w:numPr>
        <w:autoSpaceDE w:val="0"/>
        <w:autoSpaceDN w:val="0"/>
        <w:adjustRightInd w:val="0"/>
        <w:spacing w:after="0" w:line="360" w:lineRule="exact"/>
        <w:ind w:left="709" w:hanging="283"/>
        <w:jc w:val="both"/>
        <w:rPr>
          <w:rFonts w:ascii="Bookman Old Style" w:hAnsi="Bookman Old Style" w:cs="Tahoma"/>
        </w:rPr>
      </w:pPr>
      <w:r w:rsidRPr="00DA2672">
        <w:rPr>
          <w:rFonts w:ascii="Bookman Old Style" w:hAnsi="Bookman Old Style" w:cs="Arial"/>
          <w:sz w:val="24"/>
          <w:szCs w:val="24"/>
        </w:rPr>
        <w:t>penyerahan arsip statis oleh pencipta arsip kepada lembaga kearsipan.</w:t>
      </w:r>
    </w:p>
    <w:p w:rsidR="00C8459D" w:rsidRPr="001F5369" w:rsidRDefault="005623ED" w:rsidP="00023D2A">
      <w:pPr>
        <w:spacing w:line="360" w:lineRule="exact"/>
        <w:jc w:val="center"/>
        <w:rPr>
          <w:rFonts w:ascii="Bookman Old Style" w:hAnsi="Bookman Old Style"/>
          <w:lang w:val="id-ID"/>
        </w:rPr>
      </w:pPr>
      <w:r w:rsidRPr="001F5369">
        <w:rPr>
          <w:rFonts w:ascii="Bookman Old Style" w:hAnsi="Bookman Old Style"/>
          <w:lang w:val="id-ID"/>
        </w:rPr>
        <w:t>BAB IV</w:t>
      </w:r>
    </w:p>
    <w:p w:rsidR="003056D7" w:rsidRPr="00F92E13" w:rsidRDefault="00F92E13" w:rsidP="00023D2A">
      <w:pPr>
        <w:spacing w:after="120" w:line="360" w:lineRule="exact"/>
        <w:jc w:val="center"/>
        <w:outlineLvl w:val="0"/>
        <w:rPr>
          <w:rFonts w:ascii="Bookman Old Style" w:hAnsi="Bookman Old Style"/>
        </w:rPr>
      </w:pPr>
      <w:r>
        <w:rPr>
          <w:rFonts w:ascii="Bookman Old Style" w:hAnsi="Bookman Old Style"/>
        </w:rPr>
        <w:t>PEMBINAAN</w:t>
      </w:r>
    </w:p>
    <w:p w:rsidR="007B305D" w:rsidRPr="00F92E13" w:rsidRDefault="00FB7643" w:rsidP="00A87E81">
      <w:pPr>
        <w:spacing w:line="380" w:lineRule="exact"/>
        <w:jc w:val="center"/>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7</w:t>
      </w:r>
    </w:p>
    <w:p w:rsidR="00F92E13" w:rsidRPr="00C3418F" w:rsidRDefault="00F92E13" w:rsidP="00A87E81">
      <w:pPr>
        <w:pStyle w:val="ListParagraph"/>
        <w:numPr>
          <w:ilvl w:val="0"/>
          <w:numId w:val="22"/>
        </w:numPr>
        <w:spacing w:after="120" w:line="380" w:lineRule="exact"/>
        <w:ind w:left="426" w:hanging="426"/>
        <w:jc w:val="both"/>
        <w:rPr>
          <w:rFonts w:ascii="Bookman Old Style" w:hAnsi="Bookman Old Style" w:cs="Arial"/>
          <w:bCs/>
          <w:sz w:val="24"/>
          <w:szCs w:val="24"/>
        </w:rPr>
      </w:pPr>
      <w:r w:rsidRPr="00DA2672">
        <w:rPr>
          <w:rFonts w:ascii="Bookman Old Style" w:hAnsi="Bookman Old Style" w:cs="Arial"/>
          <w:bCs/>
          <w:sz w:val="24"/>
          <w:szCs w:val="24"/>
        </w:rPr>
        <w:t>Pembinaan terhadap pelaksanaan Peraturan Gubernur di Provinsi Bante</w:t>
      </w:r>
      <w:r w:rsidR="00A31996">
        <w:rPr>
          <w:rFonts w:ascii="Bookman Old Style" w:hAnsi="Bookman Old Style" w:cs="Arial"/>
          <w:bCs/>
          <w:sz w:val="24"/>
          <w:szCs w:val="24"/>
        </w:rPr>
        <w:t>n dilaksanakan oleh Kepala Dinas</w:t>
      </w:r>
      <w:r w:rsidRPr="00DA2672">
        <w:rPr>
          <w:rFonts w:ascii="Bookman Old Style" w:hAnsi="Bookman Old Style" w:cs="Arial"/>
          <w:bCs/>
          <w:sz w:val="24"/>
          <w:szCs w:val="24"/>
        </w:rPr>
        <w:t>.</w:t>
      </w:r>
    </w:p>
    <w:p w:rsidR="007B305D" w:rsidRPr="008B66B7" w:rsidRDefault="00F92E13" w:rsidP="00A87E81">
      <w:pPr>
        <w:pStyle w:val="ListParagraph"/>
        <w:numPr>
          <w:ilvl w:val="0"/>
          <w:numId w:val="22"/>
        </w:numPr>
        <w:spacing w:after="120" w:line="380" w:lineRule="exact"/>
        <w:ind w:left="426" w:hanging="426"/>
        <w:jc w:val="both"/>
        <w:rPr>
          <w:rFonts w:ascii="Bookman Old Style" w:hAnsi="Bookman Old Style"/>
        </w:rPr>
      </w:pPr>
      <w:r w:rsidRPr="00DA2672">
        <w:rPr>
          <w:rFonts w:ascii="Bookman Old Style" w:hAnsi="Bookman Old Style" w:cs="Arial"/>
          <w:bCs/>
          <w:sz w:val="24"/>
          <w:szCs w:val="24"/>
        </w:rPr>
        <w:lastRenderedPageBreak/>
        <w:t>Pembinaan sebagaimana</w:t>
      </w:r>
      <w:r w:rsidR="004771B0">
        <w:rPr>
          <w:rFonts w:ascii="Bookman Old Style" w:hAnsi="Bookman Old Style" w:cs="Arial"/>
          <w:bCs/>
          <w:sz w:val="24"/>
          <w:szCs w:val="24"/>
        </w:rPr>
        <w:t xml:space="preserve"> dimaksud pada ayat (1), di Perangkat Daerah</w:t>
      </w:r>
      <w:r w:rsidRPr="00DA2672">
        <w:rPr>
          <w:rFonts w:ascii="Bookman Old Style" w:hAnsi="Bookman Old Style" w:cs="Arial"/>
          <w:bCs/>
          <w:sz w:val="24"/>
          <w:szCs w:val="24"/>
        </w:rPr>
        <w:t>/Unit Kerja dilaksanakan oleh pencipta arsip melalui Kepala Unit Kearsipan.</w:t>
      </w:r>
    </w:p>
    <w:p w:rsidR="008B66B7" w:rsidRPr="001F5369" w:rsidRDefault="008B66B7" w:rsidP="00A87E81">
      <w:pPr>
        <w:pStyle w:val="ListParagraph"/>
        <w:spacing w:after="120" w:line="380" w:lineRule="exact"/>
        <w:ind w:left="426"/>
        <w:jc w:val="both"/>
        <w:rPr>
          <w:rFonts w:ascii="Bookman Old Style" w:hAnsi="Bookman Old Style"/>
        </w:rPr>
      </w:pPr>
    </w:p>
    <w:p w:rsidR="00216029" w:rsidRDefault="00F92E13" w:rsidP="00A87E81">
      <w:pPr>
        <w:spacing w:line="380" w:lineRule="exact"/>
        <w:jc w:val="center"/>
        <w:outlineLvl w:val="0"/>
        <w:rPr>
          <w:rFonts w:ascii="Bookman Old Style" w:hAnsi="Bookman Old Style"/>
        </w:rPr>
      </w:pPr>
      <w:r>
        <w:rPr>
          <w:rFonts w:ascii="Bookman Old Style" w:hAnsi="Bookman Old Style"/>
        </w:rPr>
        <w:t>BAB V</w:t>
      </w:r>
    </w:p>
    <w:p w:rsidR="00F92E13" w:rsidRPr="001F5369" w:rsidRDefault="00F92E13" w:rsidP="00A87E81">
      <w:pPr>
        <w:spacing w:line="380" w:lineRule="exact"/>
        <w:jc w:val="center"/>
        <w:outlineLvl w:val="0"/>
        <w:rPr>
          <w:rFonts w:ascii="Bookman Old Style" w:hAnsi="Bookman Old Style"/>
        </w:rPr>
      </w:pPr>
      <w:r>
        <w:rPr>
          <w:rFonts w:ascii="Bookman Old Style" w:hAnsi="Bookman Old Style"/>
        </w:rPr>
        <w:t>KETENTUAN PENUTUP</w:t>
      </w:r>
    </w:p>
    <w:p w:rsidR="007B305D" w:rsidRPr="00F92E13" w:rsidRDefault="00361C8F" w:rsidP="00A87E81">
      <w:pPr>
        <w:spacing w:line="380" w:lineRule="exact"/>
        <w:jc w:val="center"/>
        <w:outlineLvl w:val="0"/>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8</w:t>
      </w:r>
    </w:p>
    <w:p w:rsidR="00AA731E" w:rsidRPr="001F5369" w:rsidRDefault="00624D38" w:rsidP="00A87E81">
      <w:pPr>
        <w:spacing w:after="120" w:line="380" w:lineRule="exact"/>
        <w:outlineLvl w:val="0"/>
        <w:rPr>
          <w:rFonts w:ascii="Bookman Old Style" w:hAnsi="Bookman Old Style"/>
          <w:lang w:val="id-ID"/>
        </w:rPr>
      </w:pPr>
      <w:r w:rsidRPr="001F5369">
        <w:rPr>
          <w:rFonts w:ascii="Bookman Old Style" w:hAnsi="Bookman Old Style"/>
          <w:lang w:val="id-ID"/>
        </w:rPr>
        <w:t>Peraturan</w:t>
      </w:r>
      <w:r w:rsidR="00361C8F" w:rsidRPr="001F5369">
        <w:rPr>
          <w:rFonts w:ascii="Bookman Old Style" w:hAnsi="Bookman Old Style"/>
          <w:lang w:val="id-ID"/>
        </w:rPr>
        <w:t xml:space="preserve"> Gubernur ini</w:t>
      </w:r>
      <w:r w:rsidR="007B66F6">
        <w:rPr>
          <w:rFonts w:ascii="Bookman Old Style" w:hAnsi="Bookman Old Style"/>
        </w:rPr>
        <w:t xml:space="preserve"> mulai</w:t>
      </w:r>
      <w:r w:rsidR="004771B0">
        <w:rPr>
          <w:rFonts w:ascii="Bookman Old Style" w:hAnsi="Bookman Old Style"/>
          <w:lang w:val="id-ID"/>
        </w:rPr>
        <w:t xml:space="preserve"> berlaku </w:t>
      </w:r>
      <w:r w:rsidR="004771B0">
        <w:rPr>
          <w:rFonts w:ascii="Bookman Old Style" w:hAnsi="Bookman Old Style"/>
        </w:rPr>
        <w:t>pada</w:t>
      </w:r>
      <w:r w:rsidR="00361C8F" w:rsidRPr="001F5369">
        <w:rPr>
          <w:rFonts w:ascii="Bookman Old Style" w:hAnsi="Bookman Old Style"/>
          <w:lang w:val="id-ID"/>
        </w:rPr>
        <w:t xml:space="preserve"> tanggal diundangkan.</w:t>
      </w:r>
    </w:p>
    <w:p w:rsidR="00361C8F" w:rsidRPr="001F5369" w:rsidRDefault="00B360DF" w:rsidP="00A87E81">
      <w:pPr>
        <w:spacing w:line="380" w:lineRule="exact"/>
        <w:jc w:val="both"/>
        <w:outlineLvl w:val="0"/>
        <w:rPr>
          <w:rFonts w:ascii="Bookman Old Style" w:hAnsi="Bookman Old Style"/>
          <w:lang w:val="id-ID"/>
        </w:rPr>
      </w:pPr>
      <w:r w:rsidRPr="001F5369">
        <w:rPr>
          <w:rFonts w:ascii="Bookman Old Style" w:hAnsi="Bookman Old Style"/>
          <w:lang w:val="id-ID"/>
        </w:rPr>
        <w:t xml:space="preserve">Agar </w:t>
      </w:r>
      <w:r w:rsidR="00361C8F" w:rsidRPr="001F5369">
        <w:rPr>
          <w:rFonts w:ascii="Bookman Old Style" w:hAnsi="Bookman Old Style"/>
          <w:lang w:val="id-ID"/>
        </w:rPr>
        <w:t>setiap orang mengetahui</w:t>
      </w:r>
      <w:r w:rsidR="005D758B" w:rsidRPr="001F5369">
        <w:rPr>
          <w:rFonts w:ascii="Bookman Old Style" w:hAnsi="Bookman Old Style"/>
        </w:rPr>
        <w:t>nya</w:t>
      </w:r>
      <w:r w:rsidR="00361C8F" w:rsidRPr="001F5369">
        <w:rPr>
          <w:rFonts w:ascii="Bookman Old Style" w:hAnsi="Bookman Old Style"/>
          <w:lang w:val="id-ID"/>
        </w:rPr>
        <w:t>, memerintahkan pengundangan Peraturan Gubernur ini dengan penempatannya dalam Berita Daerah Provinsi Banten.</w:t>
      </w:r>
    </w:p>
    <w:p w:rsidR="007B305D" w:rsidRPr="001F5369" w:rsidRDefault="007B305D" w:rsidP="00C06072">
      <w:pPr>
        <w:jc w:val="both"/>
        <w:rPr>
          <w:rFonts w:ascii="Bookman Old Style" w:hAnsi="Bookman Old Style"/>
        </w:rPr>
      </w:pPr>
    </w:p>
    <w:p w:rsidR="001464CA" w:rsidRPr="001F5369" w:rsidRDefault="001464CA" w:rsidP="001464CA">
      <w:pPr>
        <w:tabs>
          <w:tab w:val="left" w:pos="5320"/>
        </w:tabs>
        <w:jc w:val="both"/>
        <w:outlineLvl w:val="0"/>
        <w:rPr>
          <w:rFonts w:ascii="Bookman Old Style" w:hAnsi="Bookman Old Style"/>
          <w:lang w:val="it-IT"/>
        </w:rPr>
      </w:pPr>
      <w:r w:rsidRPr="001F5369">
        <w:rPr>
          <w:rFonts w:ascii="Bookman Old Style" w:hAnsi="Bookman Old Style"/>
          <w:lang w:val="it-IT"/>
        </w:rPr>
        <w:tab/>
      </w:r>
      <w:r w:rsidR="00624D38" w:rsidRPr="001F5369">
        <w:rPr>
          <w:rFonts w:ascii="Bookman Old Style" w:hAnsi="Bookman Old Style"/>
          <w:lang w:val="it-IT"/>
        </w:rPr>
        <w:t>Ditetapkan di Serang</w:t>
      </w:r>
    </w:p>
    <w:p w:rsidR="00C5698B" w:rsidRPr="00075253" w:rsidRDefault="001464CA" w:rsidP="001464CA">
      <w:pPr>
        <w:tabs>
          <w:tab w:val="left" w:pos="5320"/>
        </w:tabs>
        <w:jc w:val="both"/>
        <w:outlineLvl w:val="0"/>
        <w:rPr>
          <w:rFonts w:ascii="Bookman Old Style" w:hAnsi="Bookman Old Style"/>
        </w:rPr>
      </w:pPr>
      <w:r w:rsidRPr="001F5369">
        <w:rPr>
          <w:rFonts w:ascii="Bookman Old Style" w:hAnsi="Bookman Old Style"/>
          <w:lang w:val="it-IT"/>
        </w:rPr>
        <w:tab/>
      </w:r>
      <w:r w:rsidR="008A1054" w:rsidRPr="001F5369">
        <w:rPr>
          <w:rFonts w:ascii="Bookman Old Style" w:hAnsi="Bookman Old Style"/>
          <w:lang w:val="it-IT"/>
        </w:rPr>
        <w:t>p</w:t>
      </w:r>
      <w:r w:rsidR="000C0678" w:rsidRPr="001F5369">
        <w:rPr>
          <w:rFonts w:ascii="Bookman Old Style" w:hAnsi="Bookman Old Style"/>
          <w:lang w:val="it-IT"/>
        </w:rPr>
        <w:t>ada tangga</w:t>
      </w:r>
      <w:r w:rsidR="000C0678" w:rsidRPr="001F5369">
        <w:rPr>
          <w:rFonts w:ascii="Bookman Old Style" w:hAnsi="Bookman Old Style"/>
          <w:lang w:val="id-ID"/>
        </w:rPr>
        <w:t>l</w:t>
      </w:r>
      <w:r w:rsidR="00075253">
        <w:rPr>
          <w:rFonts w:ascii="Bookman Old Style" w:hAnsi="Bookman Old Style"/>
        </w:rPr>
        <w:t xml:space="preserve"> </w:t>
      </w:r>
      <w:r w:rsidR="00324C7A">
        <w:rPr>
          <w:rFonts w:ascii="Bookman Old Style" w:hAnsi="Bookman Old Style"/>
        </w:rPr>
        <w:t>9 Mei 2017</w:t>
      </w:r>
    </w:p>
    <w:p w:rsidR="00624D38" w:rsidRPr="001F5369" w:rsidRDefault="00624D38" w:rsidP="00624D38">
      <w:pPr>
        <w:tabs>
          <w:tab w:val="left" w:pos="4820"/>
        </w:tabs>
        <w:jc w:val="both"/>
        <w:rPr>
          <w:rFonts w:ascii="Bookman Old Style" w:hAnsi="Bookman Old Style"/>
          <w:lang w:val="it-IT"/>
        </w:rPr>
      </w:pPr>
    </w:p>
    <w:p w:rsidR="0057426F" w:rsidRDefault="008A58D9" w:rsidP="00324C7A">
      <w:pPr>
        <w:ind w:left="4962"/>
        <w:jc w:val="center"/>
        <w:rPr>
          <w:rFonts w:ascii="Bookman Old Style" w:hAnsi="Bookman Old Style" w:cs="Tahoma"/>
        </w:rPr>
      </w:pPr>
      <w:r>
        <w:rPr>
          <w:rFonts w:ascii="Bookman Old Style" w:hAnsi="Bookman Old Style" w:cs="Tahoma"/>
        </w:rPr>
        <w:t xml:space="preserve">Pj. </w:t>
      </w:r>
      <w:r w:rsidR="00C5698B" w:rsidRPr="001F5369">
        <w:rPr>
          <w:rFonts w:ascii="Bookman Old Style" w:hAnsi="Bookman Old Style" w:cs="Tahoma"/>
        </w:rPr>
        <w:t>GUBERNUR BANTEN,</w:t>
      </w:r>
    </w:p>
    <w:p w:rsidR="00F4001A" w:rsidRDefault="00F4001A" w:rsidP="00C23CF4">
      <w:pPr>
        <w:ind w:left="4962"/>
        <w:jc w:val="center"/>
        <w:rPr>
          <w:rFonts w:ascii="Bookman Old Style" w:hAnsi="Bookman Old Style" w:cs="Tahoma"/>
        </w:rPr>
      </w:pPr>
    </w:p>
    <w:p w:rsidR="00F4001A" w:rsidRPr="001F5369" w:rsidRDefault="00324C7A" w:rsidP="00C23CF4">
      <w:pPr>
        <w:ind w:left="4962"/>
        <w:jc w:val="center"/>
        <w:rPr>
          <w:rFonts w:ascii="Bookman Old Style" w:hAnsi="Bookman Old Style" w:cs="Tahoma"/>
        </w:rPr>
      </w:pPr>
      <w:r>
        <w:rPr>
          <w:rFonts w:ascii="Bookman Old Style" w:hAnsi="Bookman Old Style" w:cs="Tahoma"/>
        </w:rPr>
        <w:t>ttd</w:t>
      </w:r>
    </w:p>
    <w:p w:rsidR="00216029" w:rsidRPr="001F5369" w:rsidRDefault="00216029" w:rsidP="00F8114E">
      <w:pPr>
        <w:ind w:left="4962"/>
        <w:jc w:val="center"/>
        <w:rPr>
          <w:rFonts w:ascii="Bookman Old Style" w:hAnsi="Bookman Old Style" w:cs="Tahoma"/>
        </w:rPr>
      </w:pPr>
    </w:p>
    <w:p w:rsidR="007B305D" w:rsidRPr="001F5369" w:rsidRDefault="008A58D9" w:rsidP="00D31D08">
      <w:pPr>
        <w:ind w:left="4962"/>
        <w:jc w:val="center"/>
        <w:rPr>
          <w:rFonts w:ascii="Bookman Old Style" w:hAnsi="Bookman Old Style" w:cs="Tahoma"/>
        </w:rPr>
      </w:pPr>
      <w:r>
        <w:rPr>
          <w:rFonts w:ascii="Bookman Old Style" w:hAnsi="Bookman Old Style" w:cs="Tahoma"/>
        </w:rPr>
        <w:t>NATA IRAWAN</w:t>
      </w:r>
    </w:p>
    <w:p w:rsidR="00216029" w:rsidRPr="001F5369" w:rsidRDefault="00216029" w:rsidP="00F8114E">
      <w:pPr>
        <w:tabs>
          <w:tab w:val="left" w:pos="4253"/>
        </w:tabs>
        <w:ind w:left="142"/>
        <w:jc w:val="both"/>
        <w:outlineLvl w:val="0"/>
        <w:rPr>
          <w:rFonts w:ascii="Bookman Old Style" w:hAnsi="Bookman Old Style"/>
        </w:rPr>
      </w:pPr>
    </w:p>
    <w:p w:rsidR="00216029" w:rsidRPr="001F5369" w:rsidRDefault="00216029" w:rsidP="00F8114E">
      <w:pPr>
        <w:tabs>
          <w:tab w:val="left" w:pos="4253"/>
        </w:tabs>
        <w:ind w:left="142"/>
        <w:jc w:val="both"/>
        <w:outlineLvl w:val="0"/>
        <w:rPr>
          <w:rFonts w:ascii="Bookman Old Style" w:hAnsi="Bookman Old Style"/>
        </w:rPr>
      </w:pPr>
    </w:p>
    <w:p w:rsidR="00216029" w:rsidRPr="001F5369" w:rsidRDefault="00216029" w:rsidP="00F8114E">
      <w:pPr>
        <w:tabs>
          <w:tab w:val="left" w:pos="4253"/>
        </w:tabs>
        <w:ind w:left="142"/>
        <w:jc w:val="both"/>
        <w:outlineLvl w:val="0"/>
        <w:rPr>
          <w:rFonts w:ascii="Bookman Old Style" w:hAnsi="Bookman Old Style"/>
        </w:rPr>
      </w:pPr>
    </w:p>
    <w:p w:rsidR="000C0678" w:rsidRPr="001F5369" w:rsidRDefault="000C0678" w:rsidP="00F8114E">
      <w:pPr>
        <w:tabs>
          <w:tab w:val="left" w:pos="4253"/>
        </w:tabs>
        <w:ind w:left="142"/>
        <w:jc w:val="both"/>
        <w:outlineLvl w:val="0"/>
        <w:rPr>
          <w:rFonts w:ascii="Bookman Old Style" w:hAnsi="Bookman Old Style"/>
          <w:lang w:val="id-ID"/>
        </w:rPr>
      </w:pPr>
      <w:r w:rsidRPr="001F5369">
        <w:rPr>
          <w:rFonts w:ascii="Bookman Old Style" w:hAnsi="Bookman Old Style"/>
          <w:lang w:val="id-ID"/>
        </w:rPr>
        <w:t>Diundangkan di Serang</w:t>
      </w:r>
    </w:p>
    <w:p w:rsidR="003056D7" w:rsidRPr="001F5369" w:rsidRDefault="008A1054" w:rsidP="00F8114E">
      <w:pPr>
        <w:tabs>
          <w:tab w:val="left" w:pos="3780"/>
          <w:tab w:val="left" w:pos="4253"/>
        </w:tabs>
        <w:ind w:left="142"/>
        <w:jc w:val="both"/>
        <w:outlineLvl w:val="0"/>
        <w:rPr>
          <w:rFonts w:ascii="Bookman Old Style" w:hAnsi="Bookman Old Style"/>
          <w:lang w:val="it-IT"/>
        </w:rPr>
      </w:pPr>
      <w:r w:rsidRPr="001F5369">
        <w:rPr>
          <w:rFonts w:ascii="Bookman Old Style" w:hAnsi="Bookman Old Style"/>
          <w:lang w:val="id-ID"/>
        </w:rPr>
        <w:t>p</w:t>
      </w:r>
      <w:r w:rsidR="000C0678" w:rsidRPr="001F5369">
        <w:rPr>
          <w:rFonts w:ascii="Bookman Old Style" w:hAnsi="Bookman Old Style"/>
          <w:lang w:val="id-ID"/>
        </w:rPr>
        <w:t>ada tanggal</w:t>
      </w:r>
      <w:r w:rsidR="00F4001A">
        <w:rPr>
          <w:rFonts w:ascii="Bookman Old Style" w:hAnsi="Bookman Old Style"/>
        </w:rPr>
        <w:t xml:space="preserve"> </w:t>
      </w:r>
      <w:r w:rsidR="00324C7A">
        <w:rPr>
          <w:rFonts w:ascii="Bookman Old Style" w:hAnsi="Bookman Old Style"/>
        </w:rPr>
        <w:t>9 Mei 2017</w:t>
      </w:r>
      <w:r w:rsidR="00376674" w:rsidRPr="001F5369">
        <w:rPr>
          <w:rFonts w:ascii="Bookman Old Style" w:hAnsi="Bookman Old Style"/>
          <w:lang w:val="it-IT"/>
        </w:rPr>
        <w:tab/>
      </w:r>
      <w:r w:rsidR="00CB167B" w:rsidRPr="001F5369">
        <w:rPr>
          <w:rFonts w:ascii="Bookman Old Style" w:hAnsi="Bookman Old Style"/>
          <w:lang w:val="it-IT"/>
        </w:rPr>
        <w:tab/>
      </w:r>
    </w:p>
    <w:p w:rsidR="00D15CF1" w:rsidRPr="001F5369" w:rsidRDefault="00D15CF1" w:rsidP="003056D7">
      <w:pPr>
        <w:jc w:val="both"/>
        <w:rPr>
          <w:rFonts w:ascii="Bookman Old Style" w:hAnsi="Bookman Old Style" w:cs="Tahoma"/>
          <w:lang w:val="id-ID"/>
        </w:rPr>
      </w:pPr>
    </w:p>
    <w:p w:rsidR="000C0678" w:rsidRPr="001F5369" w:rsidRDefault="000C0678" w:rsidP="00586A24">
      <w:pPr>
        <w:ind w:right="5438"/>
        <w:jc w:val="center"/>
        <w:rPr>
          <w:rFonts w:ascii="Bookman Old Style" w:hAnsi="Bookman Old Style" w:cs="Tahoma"/>
          <w:lang w:val="id-ID"/>
        </w:rPr>
      </w:pPr>
      <w:r w:rsidRPr="001F5369">
        <w:rPr>
          <w:rFonts w:ascii="Bookman Old Style" w:hAnsi="Bookman Old Style" w:cs="Tahoma"/>
          <w:lang w:val="id-ID"/>
        </w:rPr>
        <w:t>SEKRETARIS DAERAH</w:t>
      </w:r>
    </w:p>
    <w:p w:rsidR="00F4001A" w:rsidRDefault="000C0678" w:rsidP="00324C7A">
      <w:pPr>
        <w:ind w:right="5438"/>
        <w:jc w:val="center"/>
        <w:rPr>
          <w:rFonts w:ascii="Bookman Old Style" w:hAnsi="Bookman Old Style" w:cs="Tahoma"/>
        </w:rPr>
      </w:pPr>
      <w:r w:rsidRPr="001F5369">
        <w:rPr>
          <w:rFonts w:ascii="Bookman Old Style" w:hAnsi="Bookman Old Style" w:cs="Tahoma"/>
          <w:lang w:val="id-ID"/>
        </w:rPr>
        <w:t>PROVINSI BANTEN</w:t>
      </w:r>
      <w:r w:rsidR="00623A8F" w:rsidRPr="001F5369">
        <w:rPr>
          <w:rFonts w:ascii="Bookman Old Style" w:hAnsi="Bookman Old Style" w:cs="Tahoma"/>
          <w:lang w:val="id-ID"/>
        </w:rPr>
        <w:t>,</w:t>
      </w:r>
    </w:p>
    <w:p w:rsidR="00F4001A" w:rsidRDefault="00F4001A" w:rsidP="00C23CF4">
      <w:pPr>
        <w:ind w:right="5438"/>
        <w:jc w:val="center"/>
        <w:rPr>
          <w:rFonts w:ascii="Bookman Old Style" w:hAnsi="Bookman Old Style" w:cs="Tahoma"/>
        </w:rPr>
      </w:pPr>
    </w:p>
    <w:p w:rsidR="00F4001A" w:rsidRPr="001F5369" w:rsidRDefault="00324C7A" w:rsidP="00C23CF4">
      <w:pPr>
        <w:ind w:right="5438"/>
        <w:jc w:val="center"/>
        <w:rPr>
          <w:rFonts w:ascii="Bookman Old Style" w:hAnsi="Bookman Old Style" w:cs="Tahoma"/>
        </w:rPr>
      </w:pPr>
      <w:r>
        <w:rPr>
          <w:rFonts w:ascii="Bookman Old Style" w:hAnsi="Bookman Old Style" w:cs="Tahoma"/>
        </w:rPr>
        <w:t>ttd</w:t>
      </w:r>
    </w:p>
    <w:p w:rsidR="00D31D08" w:rsidRPr="001F5369" w:rsidRDefault="00D31D08" w:rsidP="00D31D08">
      <w:pPr>
        <w:ind w:right="5438"/>
        <w:jc w:val="center"/>
        <w:rPr>
          <w:rFonts w:ascii="Bookman Old Style" w:hAnsi="Bookman Old Style" w:cs="Tahoma"/>
        </w:rPr>
      </w:pPr>
    </w:p>
    <w:p w:rsidR="00500DC1" w:rsidRPr="001F5369" w:rsidRDefault="004C14E7" w:rsidP="00D31D08">
      <w:pPr>
        <w:ind w:right="5438"/>
        <w:jc w:val="center"/>
        <w:rPr>
          <w:rFonts w:ascii="Bookman Old Style" w:hAnsi="Bookman Old Style" w:cs="Tahoma"/>
        </w:rPr>
      </w:pPr>
      <w:r w:rsidRPr="001F5369">
        <w:rPr>
          <w:rFonts w:ascii="Bookman Old Style" w:hAnsi="Bookman Old Style" w:cs="Tahoma"/>
          <w:lang w:val="id-ID"/>
        </w:rPr>
        <w:t>RANTA SOEHARTA</w:t>
      </w:r>
    </w:p>
    <w:p w:rsidR="00216029" w:rsidRPr="001F5369" w:rsidRDefault="00216029" w:rsidP="00543EA0">
      <w:pPr>
        <w:jc w:val="center"/>
        <w:rPr>
          <w:rFonts w:ascii="Bookman Old Style" w:hAnsi="Bookman Old Style" w:cs="Tahoma"/>
        </w:rPr>
      </w:pPr>
    </w:p>
    <w:p w:rsidR="00394890" w:rsidRPr="00075253" w:rsidRDefault="000C0678" w:rsidP="00E57017">
      <w:pPr>
        <w:rPr>
          <w:rFonts w:ascii="Bookman Old Style" w:hAnsi="Bookman Old Style" w:cs="Tahoma"/>
        </w:rPr>
      </w:pPr>
      <w:r w:rsidRPr="001F5369">
        <w:rPr>
          <w:rFonts w:ascii="Bookman Old Style" w:hAnsi="Bookman Old Style" w:cs="Tahoma"/>
          <w:lang w:val="id-ID"/>
        </w:rPr>
        <w:t xml:space="preserve">BERITA DAERAH PROVINSI BANTEN </w:t>
      </w:r>
      <w:r w:rsidR="00416F1B">
        <w:rPr>
          <w:rFonts w:ascii="Bookman Old Style" w:hAnsi="Bookman Old Style" w:cs="Tahoma"/>
          <w:lang w:val="id-ID"/>
        </w:rPr>
        <w:t>TAHUN 201</w:t>
      </w:r>
      <w:r w:rsidR="00416F1B">
        <w:rPr>
          <w:rFonts w:ascii="Bookman Old Style" w:hAnsi="Bookman Old Style" w:cs="Tahoma"/>
        </w:rPr>
        <w:t>7</w:t>
      </w:r>
      <w:r w:rsidR="00075253">
        <w:rPr>
          <w:rFonts w:ascii="Bookman Old Style" w:hAnsi="Bookman Old Style" w:cs="Tahoma"/>
          <w:lang w:val="id-ID"/>
        </w:rPr>
        <w:t xml:space="preserve"> NOMOR</w:t>
      </w:r>
      <w:r w:rsidR="00324C7A">
        <w:rPr>
          <w:rFonts w:ascii="Bookman Old Style" w:hAnsi="Bookman Old Style" w:cs="Tahoma"/>
        </w:rPr>
        <w:t xml:space="preserve"> 42</w:t>
      </w:r>
    </w:p>
    <w:p w:rsidR="00313042" w:rsidRDefault="00313042" w:rsidP="00F84932">
      <w:pPr>
        <w:tabs>
          <w:tab w:val="left" w:pos="426"/>
        </w:tabs>
        <w:spacing w:line="280" w:lineRule="exact"/>
        <w:jc w:val="both"/>
        <w:rPr>
          <w:rFonts w:ascii="Bookman Old Style" w:hAnsi="Bookman Old Style" w:cs="Arial"/>
          <w:bCs/>
        </w:rPr>
      </w:pPr>
    </w:p>
    <w:p w:rsidR="00324C7A" w:rsidRDefault="00324C7A" w:rsidP="00324C7A">
      <w:pPr>
        <w:rPr>
          <w:rFonts w:ascii="Bookman Old Style" w:hAnsi="Bookman Old Style"/>
        </w:rPr>
      </w:pPr>
    </w:p>
    <w:p w:rsidR="00BF1A3D" w:rsidRPr="0034563B" w:rsidRDefault="00BF1A3D" w:rsidP="00BF1A3D">
      <w:pPr>
        <w:tabs>
          <w:tab w:val="center" w:pos="1985"/>
        </w:tabs>
        <w:rPr>
          <w:rFonts w:ascii="Bookman Old Style" w:hAnsi="Bookman Old Style"/>
        </w:rPr>
      </w:pPr>
      <w:r>
        <w:rPr>
          <w:rFonts w:ascii="Bookman Old Style" w:hAnsi="Bookman Old Style"/>
        </w:rPr>
        <w:tab/>
      </w:r>
      <w:r w:rsidRPr="0034563B">
        <w:rPr>
          <w:rFonts w:ascii="Bookman Old Style" w:hAnsi="Bookman Old Style"/>
        </w:rPr>
        <w:t>Salinan sesuai dengan aslinya</w:t>
      </w:r>
    </w:p>
    <w:p w:rsidR="00BF1A3D" w:rsidRPr="0034563B" w:rsidRDefault="00BF1A3D" w:rsidP="00BF1A3D">
      <w:pPr>
        <w:tabs>
          <w:tab w:val="center" w:pos="1985"/>
        </w:tabs>
        <w:rPr>
          <w:rFonts w:ascii="Bookman Old Style" w:hAnsi="Bookman Old Style"/>
        </w:rPr>
      </w:pPr>
      <w:r>
        <w:rPr>
          <w:rFonts w:ascii="Bookman Old Style" w:hAnsi="Bookman Old Style"/>
        </w:rPr>
        <w:tab/>
      </w:r>
      <w:r w:rsidRPr="0034563B">
        <w:rPr>
          <w:rFonts w:ascii="Bookman Old Style" w:hAnsi="Bookman Old Style"/>
        </w:rPr>
        <w:t>KEPALA BIRO HUKUM</w:t>
      </w:r>
    </w:p>
    <w:p w:rsidR="00BF1A3D" w:rsidRDefault="00BF1A3D" w:rsidP="00BF1A3D">
      <w:pPr>
        <w:tabs>
          <w:tab w:val="center" w:pos="1985"/>
        </w:tabs>
        <w:rPr>
          <w:rFonts w:ascii="Bookman Old Style" w:hAnsi="Bookman Old Style"/>
        </w:rPr>
      </w:pPr>
      <w:r>
        <w:rPr>
          <w:rFonts w:ascii="Bookman Old Style" w:hAnsi="Bookman Old Style"/>
        </w:rPr>
        <w:tab/>
      </w:r>
    </w:p>
    <w:p w:rsidR="00BF1A3D" w:rsidRPr="0034563B" w:rsidRDefault="00BF1A3D" w:rsidP="00BF1A3D">
      <w:pPr>
        <w:tabs>
          <w:tab w:val="center" w:pos="1985"/>
        </w:tabs>
        <w:rPr>
          <w:rFonts w:ascii="Bookman Old Style" w:hAnsi="Bookman Old Style"/>
        </w:rPr>
      </w:pPr>
      <w:r>
        <w:rPr>
          <w:rFonts w:ascii="Bookman Old Style" w:hAnsi="Bookman Old Style"/>
        </w:rPr>
        <w:tab/>
        <w:t>ttd</w:t>
      </w:r>
    </w:p>
    <w:p w:rsidR="00BF1A3D" w:rsidRPr="0034563B" w:rsidRDefault="00BF1A3D" w:rsidP="00BF1A3D">
      <w:pPr>
        <w:tabs>
          <w:tab w:val="center" w:pos="1985"/>
        </w:tabs>
        <w:jc w:val="center"/>
        <w:rPr>
          <w:rFonts w:ascii="Bookman Old Style" w:hAnsi="Bookman Old Style"/>
        </w:rPr>
      </w:pPr>
    </w:p>
    <w:p w:rsidR="00BF1A3D" w:rsidRPr="0034563B" w:rsidRDefault="00BF1A3D" w:rsidP="00BF1A3D">
      <w:pPr>
        <w:tabs>
          <w:tab w:val="center" w:pos="1985"/>
        </w:tabs>
        <w:rPr>
          <w:rFonts w:ascii="Bookman Old Style" w:hAnsi="Bookman Old Style"/>
          <w:u w:val="single"/>
        </w:rPr>
      </w:pPr>
      <w:r w:rsidRPr="00A91235">
        <w:rPr>
          <w:rFonts w:ascii="Bookman Old Style" w:hAnsi="Bookman Old Style"/>
        </w:rPr>
        <w:tab/>
      </w:r>
      <w:r w:rsidRPr="0034563B">
        <w:rPr>
          <w:rFonts w:ascii="Bookman Old Style" w:hAnsi="Bookman Old Style"/>
          <w:u w:val="single"/>
        </w:rPr>
        <w:t>AGUS MINTONO, SH.M.Si</w:t>
      </w:r>
    </w:p>
    <w:p w:rsidR="00BF1A3D" w:rsidRPr="0034563B" w:rsidRDefault="00BF1A3D" w:rsidP="00BF1A3D">
      <w:pPr>
        <w:tabs>
          <w:tab w:val="center" w:pos="1985"/>
        </w:tabs>
        <w:rPr>
          <w:rFonts w:ascii="Bookman Old Style" w:hAnsi="Bookman Old Style"/>
        </w:rPr>
      </w:pPr>
      <w:r>
        <w:rPr>
          <w:rFonts w:ascii="Bookman Old Style" w:hAnsi="Bookman Old Style"/>
        </w:rPr>
        <w:tab/>
      </w:r>
      <w:r w:rsidRPr="0034563B">
        <w:rPr>
          <w:rFonts w:ascii="Bookman Old Style" w:hAnsi="Bookman Old Style"/>
        </w:rPr>
        <w:t>Pembina Tk</w:t>
      </w:r>
      <w:r>
        <w:rPr>
          <w:rFonts w:ascii="Bookman Old Style" w:hAnsi="Bookman Old Style"/>
        </w:rPr>
        <w:t>.</w:t>
      </w:r>
      <w:r w:rsidRPr="0034563B">
        <w:rPr>
          <w:rFonts w:ascii="Bookman Old Style" w:hAnsi="Bookman Old Style"/>
        </w:rPr>
        <w:t xml:space="preserve"> I</w:t>
      </w:r>
    </w:p>
    <w:p w:rsidR="00BF1A3D" w:rsidRDefault="00BF1A3D" w:rsidP="00BF1A3D">
      <w:pPr>
        <w:tabs>
          <w:tab w:val="center" w:pos="1985"/>
        </w:tabs>
        <w:jc w:val="both"/>
        <w:rPr>
          <w:rFonts w:ascii="Bookman Old Style" w:hAnsi="Bookman Old Style" w:cs="Arial"/>
          <w:bCs/>
        </w:rPr>
      </w:pPr>
      <w:r>
        <w:rPr>
          <w:rFonts w:ascii="Bookman Old Style" w:hAnsi="Bookman Old Style"/>
        </w:rPr>
        <w:tab/>
        <w:t>N</w:t>
      </w:r>
      <w:r w:rsidRPr="0034563B">
        <w:rPr>
          <w:rFonts w:ascii="Bookman Old Style" w:hAnsi="Bookman Old Style"/>
        </w:rPr>
        <w:t>IP. 19680805 199803 1 010</w:t>
      </w:r>
    </w:p>
    <w:p w:rsidR="00670921" w:rsidRDefault="00670921" w:rsidP="00F84932">
      <w:pPr>
        <w:tabs>
          <w:tab w:val="left" w:pos="426"/>
        </w:tabs>
        <w:spacing w:line="280" w:lineRule="exact"/>
        <w:jc w:val="both"/>
        <w:rPr>
          <w:rFonts w:ascii="Bookman Old Style" w:hAnsi="Bookman Old Style" w:cs="Arial"/>
          <w:bCs/>
        </w:rPr>
      </w:pPr>
    </w:p>
    <w:sectPr w:rsidR="00670921" w:rsidSect="00670921">
      <w:footerReference w:type="even" r:id="rId9"/>
      <w:footerReference w:type="default" r:id="rId10"/>
      <w:pgSz w:w="12240" w:h="18720" w:code="5"/>
      <w:pgMar w:top="1699" w:right="1699" w:bottom="1699" w:left="1699" w:header="706" w:footer="706" w:gutter="0"/>
      <w:pgNumType w:fmt="numberInDash"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E70" w:rsidRDefault="001C1E70">
      <w:r>
        <w:separator/>
      </w:r>
    </w:p>
  </w:endnote>
  <w:endnote w:type="continuationSeparator" w:id="1">
    <w:p w:rsidR="001C1E70" w:rsidRDefault="001C1E70">
      <w:r>
        <w:continuationSeparator/>
      </w:r>
    </w:p>
  </w:endnote>
</w:endnotes>
</file>

<file path=word/fontTable.xml><?xml version="1.0" encoding="utf-8"?>
<w:fonts xmlns:r="http://schemas.openxmlformats.org/officeDocument/2006/relationships" xmlns:w="http://schemas.openxmlformats.org/wordprocessingml/2006/main">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altName w:val="Segoe Print"/>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AF1CF1" w:rsidRDefault="00FD520D" w:rsidP="00B05B3F">
    <w:pPr>
      <w:pStyle w:val="Footer"/>
      <w:framePr w:wrap="around" w:vAnchor="text" w:hAnchor="margin" w:xAlign="center" w:y="1"/>
      <w:rPr>
        <w:rStyle w:val="PageNumber"/>
        <w:color w:val="000000" w:themeColor="text1"/>
      </w:rPr>
    </w:pPr>
    <w:r w:rsidRPr="00AF1CF1">
      <w:rPr>
        <w:rStyle w:val="PageNumber"/>
        <w:color w:val="000000" w:themeColor="text1"/>
      </w:rPr>
      <w:fldChar w:fldCharType="begin"/>
    </w:r>
    <w:r w:rsidR="00394890" w:rsidRPr="00AF1CF1">
      <w:rPr>
        <w:rStyle w:val="PageNumber"/>
        <w:color w:val="000000" w:themeColor="text1"/>
      </w:rPr>
      <w:instrText xml:space="preserve">PAGE  </w:instrText>
    </w:r>
    <w:r w:rsidRPr="00AF1CF1">
      <w:rPr>
        <w:rStyle w:val="PageNumber"/>
        <w:color w:val="000000" w:themeColor="text1"/>
      </w:rPr>
      <w:fldChar w:fldCharType="separate"/>
    </w:r>
    <w:r w:rsidR="00BF1A3D">
      <w:rPr>
        <w:rStyle w:val="PageNumber"/>
        <w:noProof/>
        <w:color w:val="000000" w:themeColor="text1"/>
      </w:rPr>
      <w:t>- 2 -</w:t>
    </w:r>
    <w:r w:rsidRPr="00AF1CF1">
      <w:rPr>
        <w:rStyle w:val="PageNumber"/>
        <w:color w:val="000000" w:themeColor="text1"/>
      </w:rPr>
      <w:fldChar w:fldCharType="end"/>
    </w:r>
  </w:p>
  <w:p w:rsidR="00394890" w:rsidRDefault="003948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CC570E" w:rsidRDefault="00FD520D" w:rsidP="00B05B3F">
    <w:pPr>
      <w:pStyle w:val="Footer"/>
      <w:jc w:val="center"/>
      <w:rPr>
        <w:rFonts w:ascii="Bookman Old Style" w:hAnsi="Bookman Old Style"/>
      </w:rPr>
    </w:pPr>
    <w:r w:rsidRPr="00CC570E">
      <w:rPr>
        <w:rStyle w:val="PageNumber"/>
        <w:rFonts w:ascii="Bookman Old Style" w:hAnsi="Bookman Old Style"/>
      </w:rPr>
      <w:fldChar w:fldCharType="begin"/>
    </w:r>
    <w:r w:rsidR="00394890" w:rsidRPr="00CC570E">
      <w:rPr>
        <w:rStyle w:val="PageNumber"/>
        <w:rFonts w:ascii="Bookman Old Style" w:hAnsi="Bookman Old Style"/>
      </w:rPr>
      <w:instrText xml:space="preserve"> PAGE </w:instrText>
    </w:r>
    <w:r w:rsidRPr="00CC570E">
      <w:rPr>
        <w:rStyle w:val="PageNumber"/>
        <w:rFonts w:ascii="Bookman Old Style" w:hAnsi="Bookman Old Style"/>
      </w:rPr>
      <w:fldChar w:fldCharType="separate"/>
    </w:r>
    <w:r w:rsidR="00BF1A3D">
      <w:rPr>
        <w:rStyle w:val="PageNumber"/>
        <w:rFonts w:ascii="Bookman Old Style" w:hAnsi="Bookman Old Style"/>
        <w:noProof/>
      </w:rPr>
      <w:t>- 1 -</w:t>
    </w:r>
    <w:r w:rsidRPr="00CC570E">
      <w:rPr>
        <w:rStyle w:val="PageNumber"/>
        <w:rFonts w:ascii="Bookman Old Style" w:hAnsi="Bookman Old Styl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E70" w:rsidRDefault="001C1E70">
      <w:r>
        <w:separator/>
      </w:r>
    </w:p>
  </w:footnote>
  <w:footnote w:type="continuationSeparator" w:id="1">
    <w:p w:rsidR="001C1E70" w:rsidRDefault="001C1E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pt;height:11.2pt" o:bullet="t">
        <v:imagedata r:id="rId1" o:title=""/>
      </v:shape>
    </w:pict>
  </w:numPicBullet>
  <w:abstractNum w:abstractNumId="0">
    <w:nsid w:val="01791FBE"/>
    <w:multiLevelType w:val="hybridMultilevel"/>
    <w:tmpl w:val="A4049E84"/>
    <w:lvl w:ilvl="0" w:tplc="B6A42E22">
      <w:start w:val="1"/>
      <w:numFmt w:val="decimal"/>
      <w:lvlText w:val="(%1)"/>
      <w:lvlJc w:val="left"/>
      <w:pPr>
        <w:ind w:left="1080" w:hanging="360"/>
      </w:pPr>
      <w:rPr>
        <w:rFonts w:ascii="Bookman Old Style" w:eastAsiaTheme="minorHAnsi" w:hAnsi="Bookman Old Style" w:cstheme="minorBidi"/>
        <w:sz w:val="24"/>
        <w:szCs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1EA2666"/>
    <w:multiLevelType w:val="hybridMultilevel"/>
    <w:tmpl w:val="EF0EAAD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EB56DE7"/>
    <w:multiLevelType w:val="hybridMultilevel"/>
    <w:tmpl w:val="C21C3F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8F0E5B"/>
    <w:multiLevelType w:val="hybridMultilevel"/>
    <w:tmpl w:val="B5309408"/>
    <w:lvl w:ilvl="0" w:tplc="0421000F">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
    <w:nsid w:val="161F656F"/>
    <w:multiLevelType w:val="hybridMultilevel"/>
    <w:tmpl w:val="A6605B56"/>
    <w:lvl w:ilvl="0" w:tplc="EB26AB16">
      <w:start w:val="1"/>
      <w:numFmt w:val="decimal"/>
      <w:lvlText w:val="(%1)"/>
      <w:lvlJc w:val="left"/>
      <w:pPr>
        <w:ind w:left="2340" w:hanging="360"/>
      </w:pPr>
      <w:rPr>
        <w:rFonts w:hint="default"/>
      </w:rPr>
    </w:lvl>
    <w:lvl w:ilvl="1" w:tplc="606A3BE8">
      <w:start w:val="1"/>
      <w:numFmt w:val="lowerLetter"/>
      <w:lvlText w:val="%2."/>
      <w:lvlJc w:val="left"/>
      <w:pPr>
        <w:ind w:left="3060" w:hanging="360"/>
      </w:pPr>
      <w:rPr>
        <w:rFonts w:ascii="Bookman Old Style" w:eastAsiaTheme="minorHAnsi" w:hAnsi="Bookman Old Style" w:cs="Arial"/>
        <w:sz w:val="24"/>
        <w:szCs w:val="24"/>
      </w:r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5">
    <w:nsid w:val="1EEF6CD0"/>
    <w:multiLevelType w:val="hybridMultilevel"/>
    <w:tmpl w:val="57B67248"/>
    <w:lvl w:ilvl="0" w:tplc="31F28374">
      <w:start w:val="1"/>
      <w:numFmt w:val="decimal"/>
      <w:lvlText w:val="%1."/>
      <w:lvlJc w:val="left"/>
      <w:pPr>
        <w:tabs>
          <w:tab w:val="num" w:pos="360"/>
        </w:tabs>
        <w:ind w:left="360" w:hanging="360"/>
      </w:pPr>
      <w:rPr>
        <w:rFonts w:cs="Times New Roman" w:hint="default"/>
        <w:sz w:val="24"/>
        <w:szCs w:val="24"/>
      </w:rPr>
    </w:lvl>
    <w:lvl w:ilvl="1" w:tplc="5392629A">
      <w:start w:val="1"/>
      <w:numFmt w:val="lowerLetter"/>
      <w:lvlText w:val="%2."/>
      <w:lvlJc w:val="left"/>
      <w:pPr>
        <w:ind w:left="1080" w:hanging="36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nsid w:val="21B14C5B"/>
    <w:multiLevelType w:val="hybridMultilevel"/>
    <w:tmpl w:val="041E33D4"/>
    <w:lvl w:ilvl="0" w:tplc="9DBE18EE">
      <w:start w:val="1"/>
      <w:numFmt w:val="decimal"/>
      <w:lvlText w:val="(%1)"/>
      <w:lvlJc w:val="left"/>
      <w:pPr>
        <w:ind w:left="3060" w:hanging="360"/>
      </w:pPr>
      <w:rPr>
        <w:rFonts w:hint="default"/>
        <w:sz w:val="24"/>
        <w:szCs w:val="24"/>
      </w:rPr>
    </w:lvl>
    <w:lvl w:ilvl="1" w:tplc="04210019">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7">
    <w:nsid w:val="2C9763F7"/>
    <w:multiLevelType w:val="hybridMultilevel"/>
    <w:tmpl w:val="69205C86"/>
    <w:lvl w:ilvl="0" w:tplc="4D120A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DF1D14"/>
    <w:multiLevelType w:val="hybridMultilevel"/>
    <w:tmpl w:val="690C55E8"/>
    <w:lvl w:ilvl="0" w:tplc="4DA8C008">
      <w:start w:val="1"/>
      <w:numFmt w:val="decimal"/>
      <w:lvlText w:val="(%1)"/>
      <w:lvlJc w:val="left"/>
      <w:pPr>
        <w:ind w:left="720" w:hanging="360"/>
      </w:pPr>
      <w:rPr>
        <w:rFonts w:ascii="Bookman Old Style" w:hAnsi="Bookman Old Style"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43B096D"/>
    <w:multiLevelType w:val="hybridMultilevel"/>
    <w:tmpl w:val="900A6248"/>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567023"/>
    <w:multiLevelType w:val="hybridMultilevel"/>
    <w:tmpl w:val="98DE045E"/>
    <w:lvl w:ilvl="0" w:tplc="0421000F">
      <w:start w:val="1"/>
      <w:numFmt w:val="decimal"/>
      <w:lvlText w:val="%1."/>
      <w:lvlJc w:val="left"/>
      <w:pPr>
        <w:ind w:left="502" w:hanging="360"/>
      </w:pPr>
      <w:rPr>
        <w:rFonts w:hint="default"/>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1">
    <w:nsid w:val="3D7B56F0"/>
    <w:multiLevelType w:val="hybridMultilevel"/>
    <w:tmpl w:val="6CD460B4"/>
    <w:lvl w:ilvl="0" w:tplc="DE5C1FA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53342B36"/>
    <w:multiLevelType w:val="hybridMultilevel"/>
    <w:tmpl w:val="1B225B30"/>
    <w:lvl w:ilvl="0" w:tplc="94DAF452">
      <w:start w:val="2"/>
      <w:numFmt w:val="decimal"/>
      <w:lvlText w:val="%1."/>
      <w:lvlJc w:val="left"/>
      <w:pPr>
        <w:tabs>
          <w:tab w:val="num" w:pos="721"/>
        </w:tabs>
        <w:ind w:left="721" w:hanging="360"/>
      </w:pPr>
      <w:rPr>
        <w:rFonts w:cs="Times New Roman" w:hint="default"/>
      </w:rPr>
    </w:lvl>
    <w:lvl w:ilvl="1" w:tplc="04090019">
      <w:start w:val="1"/>
      <w:numFmt w:val="lowerLetter"/>
      <w:lvlText w:val="%2."/>
      <w:lvlJc w:val="left"/>
      <w:pPr>
        <w:tabs>
          <w:tab w:val="num" w:pos="1441"/>
        </w:tabs>
        <w:ind w:left="1441" w:hanging="360"/>
      </w:pPr>
      <w:rPr>
        <w:rFonts w:cs="Times New Roman"/>
      </w:rPr>
    </w:lvl>
    <w:lvl w:ilvl="2" w:tplc="0409001B" w:tentative="1">
      <w:start w:val="1"/>
      <w:numFmt w:val="lowerRoman"/>
      <w:lvlText w:val="%3."/>
      <w:lvlJc w:val="right"/>
      <w:pPr>
        <w:tabs>
          <w:tab w:val="num" w:pos="2161"/>
        </w:tabs>
        <w:ind w:left="2161" w:hanging="180"/>
      </w:pPr>
      <w:rPr>
        <w:rFonts w:cs="Times New Roman"/>
      </w:rPr>
    </w:lvl>
    <w:lvl w:ilvl="3" w:tplc="0409000F" w:tentative="1">
      <w:start w:val="1"/>
      <w:numFmt w:val="decimal"/>
      <w:lvlText w:val="%4."/>
      <w:lvlJc w:val="left"/>
      <w:pPr>
        <w:tabs>
          <w:tab w:val="num" w:pos="2881"/>
        </w:tabs>
        <w:ind w:left="2881" w:hanging="360"/>
      </w:pPr>
      <w:rPr>
        <w:rFonts w:cs="Times New Roman"/>
      </w:rPr>
    </w:lvl>
    <w:lvl w:ilvl="4" w:tplc="04090019" w:tentative="1">
      <w:start w:val="1"/>
      <w:numFmt w:val="lowerLetter"/>
      <w:lvlText w:val="%5."/>
      <w:lvlJc w:val="left"/>
      <w:pPr>
        <w:tabs>
          <w:tab w:val="num" w:pos="3601"/>
        </w:tabs>
        <w:ind w:left="3601" w:hanging="360"/>
      </w:pPr>
      <w:rPr>
        <w:rFonts w:cs="Times New Roman"/>
      </w:rPr>
    </w:lvl>
    <w:lvl w:ilvl="5" w:tplc="0409001B" w:tentative="1">
      <w:start w:val="1"/>
      <w:numFmt w:val="lowerRoman"/>
      <w:lvlText w:val="%6."/>
      <w:lvlJc w:val="right"/>
      <w:pPr>
        <w:tabs>
          <w:tab w:val="num" w:pos="4321"/>
        </w:tabs>
        <w:ind w:left="4321" w:hanging="180"/>
      </w:pPr>
      <w:rPr>
        <w:rFonts w:cs="Times New Roman"/>
      </w:rPr>
    </w:lvl>
    <w:lvl w:ilvl="6" w:tplc="0409000F" w:tentative="1">
      <w:start w:val="1"/>
      <w:numFmt w:val="decimal"/>
      <w:lvlText w:val="%7."/>
      <w:lvlJc w:val="left"/>
      <w:pPr>
        <w:tabs>
          <w:tab w:val="num" w:pos="5041"/>
        </w:tabs>
        <w:ind w:left="5041" w:hanging="360"/>
      </w:pPr>
      <w:rPr>
        <w:rFonts w:cs="Times New Roman"/>
      </w:rPr>
    </w:lvl>
    <w:lvl w:ilvl="7" w:tplc="04090019" w:tentative="1">
      <w:start w:val="1"/>
      <w:numFmt w:val="lowerLetter"/>
      <w:lvlText w:val="%8."/>
      <w:lvlJc w:val="left"/>
      <w:pPr>
        <w:tabs>
          <w:tab w:val="num" w:pos="5761"/>
        </w:tabs>
        <w:ind w:left="5761" w:hanging="360"/>
      </w:pPr>
      <w:rPr>
        <w:rFonts w:cs="Times New Roman"/>
      </w:rPr>
    </w:lvl>
    <w:lvl w:ilvl="8" w:tplc="0409001B" w:tentative="1">
      <w:start w:val="1"/>
      <w:numFmt w:val="lowerRoman"/>
      <w:lvlText w:val="%9."/>
      <w:lvlJc w:val="right"/>
      <w:pPr>
        <w:tabs>
          <w:tab w:val="num" w:pos="6481"/>
        </w:tabs>
        <w:ind w:left="6481" w:hanging="180"/>
      </w:pPr>
      <w:rPr>
        <w:rFonts w:cs="Times New Roman"/>
      </w:rPr>
    </w:lvl>
  </w:abstractNum>
  <w:abstractNum w:abstractNumId="13">
    <w:nsid w:val="58266D91"/>
    <w:multiLevelType w:val="hybridMultilevel"/>
    <w:tmpl w:val="D640FE18"/>
    <w:lvl w:ilvl="0" w:tplc="FDA2C934">
      <w:start w:val="1"/>
      <w:numFmt w:val="decimal"/>
      <w:lvlText w:val="%1."/>
      <w:lvlJc w:val="left"/>
      <w:pPr>
        <w:tabs>
          <w:tab w:val="num" w:pos="2415"/>
        </w:tabs>
        <w:ind w:left="241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B882C04"/>
    <w:multiLevelType w:val="hybridMultilevel"/>
    <w:tmpl w:val="85C09AAA"/>
    <w:lvl w:ilvl="0" w:tplc="BEA44110">
      <w:start w:val="3"/>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60BA1DB8"/>
    <w:multiLevelType w:val="hybridMultilevel"/>
    <w:tmpl w:val="9ADEAE40"/>
    <w:lvl w:ilvl="0" w:tplc="2A9865E6">
      <w:start w:val="1"/>
      <w:numFmt w:val="decimal"/>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6ABB6459"/>
    <w:multiLevelType w:val="hybridMultilevel"/>
    <w:tmpl w:val="E3A856A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6B184B5B"/>
    <w:multiLevelType w:val="hybridMultilevel"/>
    <w:tmpl w:val="2D684C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C2A52D0"/>
    <w:multiLevelType w:val="hybridMultilevel"/>
    <w:tmpl w:val="B328B098"/>
    <w:lvl w:ilvl="0" w:tplc="5A12D748">
      <w:start w:val="1"/>
      <w:numFmt w:val="lowerLetter"/>
      <w:lvlText w:val="%1."/>
      <w:lvlJc w:val="left"/>
      <w:pPr>
        <w:ind w:left="720" w:hanging="360"/>
      </w:pPr>
      <w:rPr>
        <w:rFonts w:hint="default"/>
        <w:sz w:val="24"/>
        <w:szCs w:val="24"/>
      </w:rPr>
    </w:lvl>
    <w:lvl w:ilvl="1" w:tplc="04210019">
      <w:start w:val="1"/>
      <w:numFmt w:val="lowerLetter"/>
      <w:lvlText w:val="%2."/>
      <w:lvlJc w:val="left"/>
      <w:pPr>
        <w:ind w:left="1440" w:hanging="360"/>
      </w:pPr>
    </w:lvl>
    <w:lvl w:ilvl="2" w:tplc="4D423B00">
      <w:start w:val="1"/>
      <w:numFmt w:val="decimal"/>
      <w:lvlText w:val="(%3)"/>
      <w:lvlJc w:val="left"/>
      <w:pPr>
        <w:ind w:left="2340" w:hanging="360"/>
      </w:pPr>
      <w:rPr>
        <w:rFonts w:hint="default"/>
      </w:rPr>
    </w:lvl>
    <w:lvl w:ilvl="3" w:tplc="BD96AB5C">
      <w:start w:val="1"/>
      <w:numFmt w:val="lowerLetter"/>
      <w:lvlText w:val="%4."/>
      <w:lvlJc w:val="left"/>
      <w:pPr>
        <w:ind w:left="2880" w:hanging="360"/>
      </w:pPr>
      <w:rPr>
        <w:rFonts w:ascii="Bookman Old Style" w:eastAsiaTheme="minorHAnsi" w:hAnsi="Bookman Old Style" w:cs="Arial"/>
        <w:sz w:val="24"/>
        <w:szCs w:val="24"/>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DAA7007"/>
    <w:multiLevelType w:val="hybridMultilevel"/>
    <w:tmpl w:val="FAF6425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70C878BA"/>
    <w:multiLevelType w:val="hybridMultilevel"/>
    <w:tmpl w:val="6FFEFBA8"/>
    <w:lvl w:ilvl="0" w:tplc="BF4AFFA8">
      <w:start w:val="1"/>
      <w:numFmt w:val="decimal"/>
      <w:lvlText w:val="%1)"/>
      <w:lvlJc w:val="left"/>
      <w:pPr>
        <w:ind w:left="704" w:hanging="360"/>
      </w:pPr>
      <w:rPr>
        <w:rFonts w:hint="default"/>
      </w:rPr>
    </w:lvl>
    <w:lvl w:ilvl="1" w:tplc="04210019" w:tentative="1">
      <w:start w:val="1"/>
      <w:numFmt w:val="lowerLetter"/>
      <w:lvlText w:val="%2."/>
      <w:lvlJc w:val="left"/>
      <w:pPr>
        <w:ind w:left="1424" w:hanging="360"/>
      </w:pPr>
    </w:lvl>
    <w:lvl w:ilvl="2" w:tplc="0421001B" w:tentative="1">
      <w:start w:val="1"/>
      <w:numFmt w:val="lowerRoman"/>
      <w:lvlText w:val="%3."/>
      <w:lvlJc w:val="right"/>
      <w:pPr>
        <w:ind w:left="2144" w:hanging="180"/>
      </w:pPr>
    </w:lvl>
    <w:lvl w:ilvl="3" w:tplc="0421000F" w:tentative="1">
      <w:start w:val="1"/>
      <w:numFmt w:val="decimal"/>
      <w:lvlText w:val="%4."/>
      <w:lvlJc w:val="left"/>
      <w:pPr>
        <w:ind w:left="2864" w:hanging="360"/>
      </w:pPr>
    </w:lvl>
    <w:lvl w:ilvl="4" w:tplc="04210019" w:tentative="1">
      <w:start w:val="1"/>
      <w:numFmt w:val="lowerLetter"/>
      <w:lvlText w:val="%5."/>
      <w:lvlJc w:val="left"/>
      <w:pPr>
        <w:ind w:left="3584" w:hanging="360"/>
      </w:pPr>
    </w:lvl>
    <w:lvl w:ilvl="5" w:tplc="0421001B" w:tentative="1">
      <w:start w:val="1"/>
      <w:numFmt w:val="lowerRoman"/>
      <w:lvlText w:val="%6."/>
      <w:lvlJc w:val="right"/>
      <w:pPr>
        <w:ind w:left="4304" w:hanging="180"/>
      </w:pPr>
    </w:lvl>
    <w:lvl w:ilvl="6" w:tplc="0421000F" w:tentative="1">
      <w:start w:val="1"/>
      <w:numFmt w:val="decimal"/>
      <w:lvlText w:val="%7."/>
      <w:lvlJc w:val="left"/>
      <w:pPr>
        <w:ind w:left="5024" w:hanging="360"/>
      </w:pPr>
    </w:lvl>
    <w:lvl w:ilvl="7" w:tplc="04210019" w:tentative="1">
      <w:start w:val="1"/>
      <w:numFmt w:val="lowerLetter"/>
      <w:lvlText w:val="%8."/>
      <w:lvlJc w:val="left"/>
      <w:pPr>
        <w:ind w:left="5744" w:hanging="360"/>
      </w:pPr>
    </w:lvl>
    <w:lvl w:ilvl="8" w:tplc="0421001B" w:tentative="1">
      <w:start w:val="1"/>
      <w:numFmt w:val="lowerRoman"/>
      <w:lvlText w:val="%9."/>
      <w:lvlJc w:val="right"/>
      <w:pPr>
        <w:ind w:left="6464" w:hanging="180"/>
      </w:pPr>
    </w:lvl>
  </w:abstractNum>
  <w:abstractNum w:abstractNumId="21">
    <w:nsid w:val="76DE6CEA"/>
    <w:multiLevelType w:val="hybridMultilevel"/>
    <w:tmpl w:val="C5B08D94"/>
    <w:lvl w:ilvl="0" w:tplc="069031CC">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9421CD7"/>
    <w:multiLevelType w:val="hybridMultilevel"/>
    <w:tmpl w:val="BD920D84"/>
    <w:lvl w:ilvl="0" w:tplc="2A9865E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7DA44694"/>
    <w:multiLevelType w:val="hybridMultilevel"/>
    <w:tmpl w:val="323EC560"/>
    <w:lvl w:ilvl="0" w:tplc="E35CC788">
      <w:start w:val="1"/>
      <w:numFmt w:val="lowerLetter"/>
      <w:lvlText w:val="%1."/>
      <w:lvlJc w:val="left"/>
      <w:pPr>
        <w:ind w:left="396" w:hanging="360"/>
      </w:pPr>
      <w:rPr>
        <w:rFonts w:hint="default"/>
      </w:rPr>
    </w:lvl>
    <w:lvl w:ilvl="1" w:tplc="04210019" w:tentative="1">
      <w:start w:val="1"/>
      <w:numFmt w:val="lowerLetter"/>
      <w:lvlText w:val="%2."/>
      <w:lvlJc w:val="left"/>
      <w:pPr>
        <w:ind w:left="1116" w:hanging="360"/>
      </w:pPr>
    </w:lvl>
    <w:lvl w:ilvl="2" w:tplc="0421001B" w:tentative="1">
      <w:start w:val="1"/>
      <w:numFmt w:val="lowerRoman"/>
      <w:lvlText w:val="%3."/>
      <w:lvlJc w:val="right"/>
      <w:pPr>
        <w:ind w:left="1836" w:hanging="180"/>
      </w:pPr>
    </w:lvl>
    <w:lvl w:ilvl="3" w:tplc="0421000F" w:tentative="1">
      <w:start w:val="1"/>
      <w:numFmt w:val="decimal"/>
      <w:lvlText w:val="%4."/>
      <w:lvlJc w:val="left"/>
      <w:pPr>
        <w:ind w:left="2556" w:hanging="360"/>
      </w:pPr>
    </w:lvl>
    <w:lvl w:ilvl="4" w:tplc="04210019" w:tentative="1">
      <w:start w:val="1"/>
      <w:numFmt w:val="lowerLetter"/>
      <w:lvlText w:val="%5."/>
      <w:lvlJc w:val="left"/>
      <w:pPr>
        <w:ind w:left="3276" w:hanging="360"/>
      </w:pPr>
    </w:lvl>
    <w:lvl w:ilvl="5" w:tplc="0421001B" w:tentative="1">
      <w:start w:val="1"/>
      <w:numFmt w:val="lowerRoman"/>
      <w:lvlText w:val="%6."/>
      <w:lvlJc w:val="right"/>
      <w:pPr>
        <w:ind w:left="3996" w:hanging="180"/>
      </w:pPr>
    </w:lvl>
    <w:lvl w:ilvl="6" w:tplc="0421000F" w:tentative="1">
      <w:start w:val="1"/>
      <w:numFmt w:val="decimal"/>
      <w:lvlText w:val="%7."/>
      <w:lvlJc w:val="left"/>
      <w:pPr>
        <w:ind w:left="4716" w:hanging="360"/>
      </w:pPr>
    </w:lvl>
    <w:lvl w:ilvl="7" w:tplc="04210019" w:tentative="1">
      <w:start w:val="1"/>
      <w:numFmt w:val="lowerLetter"/>
      <w:lvlText w:val="%8."/>
      <w:lvlJc w:val="left"/>
      <w:pPr>
        <w:ind w:left="5436" w:hanging="360"/>
      </w:pPr>
    </w:lvl>
    <w:lvl w:ilvl="8" w:tplc="0421001B" w:tentative="1">
      <w:start w:val="1"/>
      <w:numFmt w:val="lowerRoman"/>
      <w:lvlText w:val="%9."/>
      <w:lvlJc w:val="right"/>
      <w:pPr>
        <w:ind w:left="6156" w:hanging="180"/>
      </w:pPr>
    </w:lvl>
  </w:abstractNum>
  <w:num w:numId="1">
    <w:abstractNumId w:val="5"/>
  </w:num>
  <w:num w:numId="2">
    <w:abstractNumId w:val="15"/>
  </w:num>
  <w:num w:numId="3">
    <w:abstractNumId w:val="1"/>
  </w:num>
  <w:num w:numId="4">
    <w:abstractNumId w:val="12"/>
  </w:num>
  <w:num w:numId="5">
    <w:abstractNumId w:val="23"/>
  </w:num>
  <w:num w:numId="6">
    <w:abstractNumId w:val="14"/>
  </w:num>
  <w:num w:numId="7">
    <w:abstractNumId w:val="16"/>
  </w:num>
  <w:num w:numId="8">
    <w:abstractNumId w:val="20"/>
  </w:num>
  <w:num w:numId="9">
    <w:abstractNumId w:val="17"/>
  </w:num>
  <w:num w:numId="10">
    <w:abstractNumId w:val="19"/>
  </w:num>
  <w:num w:numId="11">
    <w:abstractNumId w:val="21"/>
  </w:num>
  <w:num w:numId="12">
    <w:abstractNumId w:val="9"/>
  </w:num>
  <w:num w:numId="13">
    <w:abstractNumId w:val="7"/>
  </w:num>
  <w:num w:numId="14">
    <w:abstractNumId w:val="22"/>
  </w:num>
  <w:num w:numId="15">
    <w:abstractNumId w:val="2"/>
  </w:num>
  <w:num w:numId="16">
    <w:abstractNumId w:val="11"/>
  </w:num>
  <w:num w:numId="17">
    <w:abstractNumId w:val="13"/>
  </w:num>
  <w:num w:numId="18">
    <w:abstractNumId w:val="10"/>
  </w:num>
  <w:num w:numId="19">
    <w:abstractNumId w:val="0"/>
  </w:num>
  <w:num w:numId="20">
    <w:abstractNumId w:val="4"/>
  </w:num>
  <w:num w:numId="21">
    <w:abstractNumId w:val="18"/>
  </w:num>
  <w:num w:numId="22">
    <w:abstractNumId w:val="6"/>
  </w:num>
  <w:num w:numId="23">
    <w:abstractNumId w:val="8"/>
  </w:num>
  <w:num w:numId="24">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20"/>
  <w:evenAndOddHeaders/>
  <w:drawingGridHorizontalSpacing w:val="120"/>
  <w:displayHorizontalDrawingGridEvery w:val="2"/>
  <w:noPunctuationKerning/>
  <w:characterSpacingControl w:val="doNotCompress"/>
  <w:hdrShapeDefaults>
    <o:shapedefaults v:ext="edit" spidmax="21506"/>
  </w:hdrShapeDefaults>
  <w:footnotePr>
    <w:footnote w:id="0"/>
    <w:footnote w:id="1"/>
  </w:footnotePr>
  <w:endnotePr>
    <w:endnote w:id="0"/>
    <w:endnote w:id="1"/>
  </w:endnotePr>
  <w:compat/>
  <w:rsids>
    <w:rsidRoot w:val="00CD26A7"/>
    <w:rsid w:val="0000062A"/>
    <w:rsid w:val="00000953"/>
    <w:rsid w:val="000009F1"/>
    <w:rsid w:val="00002BCA"/>
    <w:rsid w:val="00002F59"/>
    <w:rsid w:val="00003C38"/>
    <w:rsid w:val="00006A29"/>
    <w:rsid w:val="000100DB"/>
    <w:rsid w:val="00010B2B"/>
    <w:rsid w:val="000152AE"/>
    <w:rsid w:val="000160A6"/>
    <w:rsid w:val="00017DD7"/>
    <w:rsid w:val="0002195C"/>
    <w:rsid w:val="00023D2A"/>
    <w:rsid w:val="00027715"/>
    <w:rsid w:val="000307CE"/>
    <w:rsid w:val="0003233D"/>
    <w:rsid w:val="00032B3C"/>
    <w:rsid w:val="000354ED"/>
    <w:rsid w:val="0003634C"/>
    <w:rsid w:val="00036ACA"/>
    <w:rsid w:val="0004031A"/>
    <w:rsid w:val="000427A4"/>
    <w:rsid w:val="00043109"/>
    <w:rsid w:val="00043813"/>
    <w:rsid w:val="00045701"/>
    <w:rsid w:val="00046C61"/>
    <w:rsid w:val="00047CE3"/>
    <w:rsid w:val="000506FF"/>
    <w:rsid w:val="000523C1"/>
    <w:rsid w:val="000568A9"/>
    <w:rsid w:val="00056B17"/>
    <w:rsid w:val="00056B5C"/>
    <w:rsid w:val="00062BDF"/>
    <w:rsid w:val="00064BC9"/>
    <w:rsid w:val="00064ED4"/>
    <w:rsid w:val="0007033A"/>
    <w:rsid w:val="000707EB"/>
    <w:rsid w:val="000723FF"/>
    <w:rsid w:val="00075253"/>
    <w:rsid w:val="00076A9A"/>
    <w:rsid w:val="00082FE9"/>
    <w:rsid w:val="000836D9"/>
    <w:rsid w:val="00093A79"/>
    <w:rsid w:val="000A1C72"/>
    <w:rsid w:val="000A47D8"/>
    <w:rsid w:val="000A53F3"/>
    <w:rsid w:val="000A5523"/>
    <w:rsid w:val="000A5E59"/>
    <w:rsid w:val="000A6D05"/>
    <w:rsid w:val="000A760E"/>
    <w:rsid w:val="000C0678"/>
    <w:rsid w:val="000C0B91"/>
    <w:rsid w:val="000C21A1"/>
    <w:rsid w:val="000C22C9"/>
    <w:rsid w:val="000C272C"/>
    <w:rsid w:val="000C3149"/>
    <w:rsid w:val="000C5E57"/>
    <w:rsid w:val="000C6E64"/>
    <w:rsid w:val="000D4713"/>
    <w:rsid w:val="000E0920"/>
    <w:rsid w:val="000E3DFB"/>
    <w:rsid w:val="000E71AF"/>
    <w:rsid w:val="000E7C44"/>
    <w:rsid w:val="000F1E6F"/>
    <w:rsid w:val="000F40F4"/>
    <w:rsid w:val="0010114B"/>
    <w:rsid w:val="00101375"/>
    <w:rsid w:val="00102977"/>
    <w:rsid w:val="00102F23"/>
    <w:rsid w:val="00103748"/>
    <w:rsid w:val="00103980"/>
    <w:rsid w:val="00104128"/>
    <w:rsid w:val="001059E5"/>
    <w:rsid w:val="00106F49"/>
    <w:rsid w:val="00110E6B"/>
    <w:rsid w:val="001146DC"/>
    <w:rsid w:val="0012101C"/>
    <w:rsid w:val="00122E3C"/>
    <w:rsid w:val="00126754"/>
    <w:rsid w:val="00127E1A"/>
    <w:rsid w:val="00135936"/>
    <w:rsid w:val="0013696B"/>
    <w:rsid w:val="0014048C"/>
    <w:rsid w:val="00140E70"/>
    <w:rsid w:val="001412AA"/>
    <w:rsid w:val="00143C41"/>
    <w:rsid w:val="00145420"/>
    <w:rsid w:val="0014647E"/>
    <w:rsid w:val="001464CA"/>
    <w:rsid w:val="00146C10"/>
    <w:rsid w:val="00147113"/>
    <w:rsid w:val="00150910"/>
    <w:rsid w:val="00150DCE"/>
    <w:rsid w:val="00154308"/>
    <w:rsid w:val="00157526"/>
    <w:rsid w:val="00160E62"/>
    <w:rsid w:val="00162426"/>
    <w:rsid w:val="00165223"/>
    <w:rsid w:val="00166978"/>
    <w:rsid w:val="00174CC8"/>
    <w:rsid w:val="00174D53"/>
    <w:rsid w:val="00180FC2"/>
    <w:rsid w:val="00184BE4"/>
    <w:rsid w:val="001850D8"/>
    <w:rsid w:val="00185F3F"/>
    <w:rsid w:val="001863E4"/>
    <w:rsid w:val="0018641C"/>
    <w:rsid w:val="00187472"/>
    <w:rsid w:val="00187C95"/>
    <w:rsid w:val="00192908"/>
    <w:rsid w:val="00194195"/>
    <w:rsid w:val="00194DB2"/>
    <w:rsid w:val="0019544E"/>
    <w:rsid w:val="001977ED"/>
    <w:rsid w:val="001A1045"/>
    <w:rsid w:val="001A1231"/>
    <w:rsid w:val="001A2F0A"/>
    <w:rsid w:val="001A6D57"/>
    <w:rsid w:val="001B0374"/>
    <w:rsid w:val="001B3D67"/>
    <w:rsid w:val="001B3FDE"/>
    <w:rsid w:val="001B515F"/>
    <w:rsid w:val="001B58C4"/>
    <w:rsid w:val="001B6F43"/>
    <w:rsid w:val="001C1CE2"/>
    <w:rsid w:val="001C1E70"/>
    <w:rsid w:val="001C3B5E"/>
    <w:rsid w:val="001C4330"/>
    <w:rsid w:val="001C4CB9"/>
    <w:rsid w:val="001C76B4"/>
    <w:rsid w:val="001D4A26"/>
    <w:rsid w:val="001D5819"/>
    <w:rsid w:val="001D70B1"/>
    <w:rsid w:val="001E37DD"/>
    <w:rsid w:val="001E4A37"/>
    <w:rsid w:val="001E6230"/>
    <w:rsid w:val="001E664D"/>
    <w:rsid w:val="001F0C4E"/>
    <w:rsid w:val="001F43CE"/>
    <w:rsid w:val="001F4900"/>
    <w:rsid w:val="001F5133"/>
    <w:rsid w:val="001F5369"/>
    <w:rsid w:val="00201F5A"/>
    <w:rsid w:val="002027FE"/>
    <w:rsid w:val="002028FD"/>
    <w:rsid w:val="002037BB"/>
    <w:rsid w:val="00204FB5"/>
    <w:rsid w:val="00216029"/>
    <w:rsid w:val="00222730"/>
    <w:rsid w:val="002227E2"/>
    <w:rsid w:val="002252DB"/>
    <w:rsid w:val="00227508"/>
    <w:rsid w:val="00227E75"/>
    <w:rsid w:val="00237D18"/>
    <w:rsid w:val="002434AA"/>
    <w:rsid w:val="00243AA8"/>
    <w:rsid w:val="002476FB"/>
    <w:rsid w:val="00252F5F"/>
    <w:rsid w:val="002533AF"/>
    <w:rsid w:val="00260012"/>
    <w:rsid w:val="00261EBD"/>
    <w:rsid w:val="002625BB"/>
    <w:rsid w:val="00263B2C"/>
    <w:rsid w:val="002648B5"/>
    <w:rsid w:val="00264C8F"/>
    <w:rsid w:val="00267DF5"/>
    <w:rsid w:val="00271528"/>
    <w:rsid w:val="00275FE7"/>
    <w:rsid w:val="00276C5A"/>
    <w:rsid w:val="00277B4A"/>
    <w:rsid w:val="002838FE"/>
    <w:rsid w:val="0028402E"/>
    <w:rsid w:val="00287454"/>
    <w:rsid w:val="00290352"/>
    <w:rsid w:val="00290E04"/>
    <w:rsid w:val="002918C5"/>
    <w:rsid w:val="00292174"/>
    <w:rsid w:val="00293047"/>
    <w:rsid w:val="00295BBB"/>
    <w:rsid w:val="00297A17"/>
    <w:rsid w:val="00297CE1"/>
    <w:rsid w:val="002A191E"/>
    <w:rsid w:val="002A2A5C"/>
    <w:rsid w:val="002A476C"/>
    <w:rsid w:val="002A4D2B"/>
    <w:rsid w:val="002A6C68"/>
    <w:rsid w:val="002B0925"/>
    <w:rsid w:val="002B195C"/>
    <w:rsid w:val="002B2A58"/>
    <w:rsid w:val="002B49EE"/>
    <w:rsid w:val="002B4B2A"/>
    <w:rsid w:val="002B5107"/>
    <w:rsid w:val="002B7AFA"/>
    <w:rsid w:val="002C172F"/>
    <w:rsid w:val="002C2EAD"/>
    <w:rsid w:val="002C3A65"/>
    <w:rsid w:val="002C4101"/>
    <w:rsid w:val="002C4BBB"/>
    <w:rsid w:val="002C5E0B"/>
    <w:rsid w:val="002C6D6A"/>
    <w:rsid w:val="002D1B07"/>
    <w:rsid w:val="002D383C"/>
    <w:rsid w:val="002D39B4"/>
    <w:rsid w:val="002D3D60"/>
    <w:rsid w:val="002D5FC7"/>
    <w:rsid w:val="002E0736"/>
    <w:rsid w:val="002E2469"/>
    <w:rsid w:val="002E4DC9"/>
    <w:rsid w:val="002E65D2"/>
    <w:rsid w:val="002E7B1B"/>
    <w:rsid w:val="002F0569"/>
    <w:rsid w:val="002F1A95"/>
    <w:rsid w:val="002F21AB"/>
    <w:rsid w:val="002F3EFE"/>
    <w:rsid w:val="002F5B67"/>
    <w:rsid w:val="002F6E08"/>
    <w:rsid w:val="00300AF0"/>
    <w:rsid w:val="003045D9"/>
    <w:rsid w:val="0030506B"/>
    <w:rsid w:val="003056D7"/>
    <w:rsid w:val="00310D66"/>
    <w:rsid w:val="0031240A"/>
    <w:rsid w:val="00313042"/>
    <w:rsid w:val="003135D8"/>
    <w:rsid w:val="003138DE"/>
    <w:rsid w:val="00315885"/>
    <w:rsid w:val="00316B29"/>
    <w:rsid w:val="00320169"/>
    <w:rsid w:val="00324C7A"/>
    <w:rsid w:val="00325FD4"/>
    <w:rsid w:val="003268BF"/>
    <w:rsid w:val="003268D1"/>
    <w:rsid w:val="003314CA"/>
    <w:rsid w:val="0033186C"/>
    <w:rsid w:val="00332C2D"/>
    <w:rsid w:val="0033433A"/>
    <w:rsid w:val="00334C60"/>
    <w:rsid w:val="00342F22"/>
    <w:rsid w:val="003453CC"/>
    <w:rsid w:val="00345AF2"/>
    <w:rsid w:val="003540C7"/>
    <w:rsid w:val="00354EC7"/>
    <w:rsid w:val="003550DA"/>
    <w:rsid w:val="00357FB4"/>
    <w:rsid w:val="00361C8F"/>
    <w:rsid w:val="00362733"/>
    <w:rsid w:val="00362B95"/>
    <w:rsid w:val="00364C51"/>
    <w:rsid w:val="00367A87"/>
    <w:rsid w:val="003702B0"/>
    <w:rsid w:val="00370F6F"/>
    <w:rsid w:val="003736F2"/>
    <w:rsid w:val="0037461C"/>
    <w:rsid w:val="00374F25"/>
    <w:rsid w:val="00376674"/>
    <w:rsid w:val="00377A9B"/>
    <w:rsid w:val="003814CE"/>
    <w:rsid w:val="00381575"/>
    <w:rsid w:val="003815AD"/>
    <w:rsid w:val="003821E2"/>
    <w:rsid w:val="0038470F"/>
    <w:rsid w:val="00384A02"/>
    <w:rsid w:val="00385CC5"/>
    <w:rsid w:val="00386ACB"/>
    <w:rsid w:val="0039009A"/>
    <w:rsid w:val="00394890"/>
    <w:rsid w:val="00397EF1"/>
    <w:rsid w:val="003A0F67"/>
    <w:rsid w:val="003A282F"/>
    <w:rsid w:val="003A4369"/>
    <w:rsid w:val="003A5105"/>
    <w:rsid w:val="003A5DEB"/>
    <w:rsid w:val="003A6831"/>
    <w:rsid w:val="003A6BAA"/>
    <w:rsid w:val="003A7A89"/>
    <w:rsid w:val="003B1265"/>
    <w:rsid w:val="003B5FF4"/>
    <w:rsid w:val="003B6BEC"/>
    <w:rsid w:val="003C2275"/>
    <w:rsid w:val="003C7566"/>
    <w:rsid w:val="003C7B07"/>
    <w:rsid w:val="003D08F7"/>
    <w:rsid w:val="003D10DC"/>
    <w:rsid w:val="003D32AD"/>
    <w:rsid w:val="003D3436"/>
    <w:rsid w:val="003D3A67"/>
    <w:rsid w:val="003D5F41"/>
    <w:rsid w:val="003D7085"/>
    <w:rsid w:val="003D7F0A"/>
    <w:rsid w:val="003E1A8F"/>
    <w:rsid w:val="003E22D0"/>
    <w:rsid w:val="003E41E8"/>
    <w:rsid w:val="003E41F0"/>
    <w:rsid w:val="003E424E"/>
    <w:rsid w:val="003E70FE"/>
    <w:rsid w:val="003F0B8A"/>
    <w:rsid w:val="003F1A50"/>
    <w:rsid w:val="003F1AA1"/>
    <w:rsid w:val="003F533E"/>
    <w:rsid w:val="003F5807"/>
    <w:rsid w:val="003F5F86"/>
    <w:rsid w:val="00400BCA"/>
    <w:rsid w:val="0040232A"/>
    <w:rsid w:val="0040387C"/>
    <w:rsid w:val="00404F98"/>
    <w:rsid w:val="00406DBE"/>
    <w:rsid w:val="004077C4"/>
    <w:rsid w:val="004102C1"/>
    <w:rsid w:val="004105D4"/>
    <w:rsid w:val="00416F1B"/>
    <w:rsid w:val="004212A2"/>
    <w:rsid w:val="00422729"/>
    <w:rsid w:val="0042316A"/>
    <w:rsid w:val="0042456A"/>
    <w:rsid w:val="00430146"/>
    <w:rsid w:val="00432E8A"/>
    <w:rsid w:val="00433E1A"/>
    <w:rsid w:val="00434B7A"/>
    <w:rsid w:val="00436A13"/>
    <w:rsid w:val="00443611"/>
    <w:rsid w:val="004436A5"/>
    <w:rsid w:val="0044432E"/>
    <w:rsid w:val="00445FD3"/>
    <w:rsid w:val="0044717E"/>
    <w:rsid w:val="0045285B"/>
    <w:rsid w:val="0045297F"/>
    <w:rsid w:val="00453280"/>
    <w:rsid w:val="004623AA"/>
    <w:rsid w:val="004625B9"/>
    <w:rsid w:val="00462AE6"/>
    <w:rsid w:val="00471755"/>
    <w:rsid w:val="004734F2"/>
    <w:rsid w:val="0047658D"/>
    <w:rsid w:val="0047700B"/>
    <w:rsid w:val="004771B0"/>
    <w:rsid w:val="00477764"/>
    <w:rsid w:val="00482199"/>
    <w:rsid w:val="004864BE"/>
    <w:rsid w:val="004866CB"/>
    <w:rsid w:val="00487ACE"/>
    <w:rsid w:val="00490183"/>
    <w:rsid w:val="00490751"/>
    <w:rsid w:val="00490937"/>
    <w:rsid w:val="00491891"/>
    <w:rsid w:val="0049545F"/>
    <w:rsid w:val="00496219"/>
    <w:rsid w:val="004975F9"/>
    <w:rsid w:val="00497A6D"/>
    <w:rsid w:val="004A306A"/>
    <w:rsid w:val="004A35F2"/>
    <w:rsid w:val="004A38BB"/>
    <w:rsid w:val="004A5D13"/>
    <w:rsid w:val="004A7583"/>
    <w:rsid w:val="004B13D5"/>
    <w:rsid w:val="004B2E03"/>
    <w:rsid w:val="004B7E54"/>
    <w:rsid w:val="004C14E7"/>
    <w:rsid w:val="004C180C"/>
    <w:rsid w:val="004C33AB"/>
    <w:rsid w:val="004C43AD"/>
    <w:rsid w:val="004C4C8E"/>
    <w:rsid w:val="004C6D67"/>
    <w:rsid w:val="004C7208"/>
    <w:rsid w:val="004D0B87"/>
    <w:rsid w:val="004D26B2"/>
    <w:rsid w:val="004D29C3"/>
    <w:rsid w:val="004D2A43"/>
    <w:rsid w:val="004D4384"/>
    <w:rsid w:val="004D6031"/>
    <w:rsid w:val="004D6BC9"/>
    <w:rsid w:val="004D7953"/>
    <w:rsid w:val="004E0634"/>
    <w:rsid w:val="004E0AE0"/>
    <w:rsid w:val="004E2A5A"/>
    <w:rsid w:val="004E3678"/>
    <w:rsid w:val="004E389E"/>
    <w:rsid w:val="004E3A68"/>
    <w:rsid w:val="004E51A6"/>
    <w:rsid w:val="004E7AE7"/>
    <w:rsid w:val="004F2877"/>
    <w:rsid w:val="004F4E14"/>
    <w:rsid w:val="004F58A6"/>
    <w:rsid w:val="004F5E45"/>
    <w:rsid w:val="004F60CE"/>
    <w:rsid w:val="00500CB2"/>
    <w:rsid w:val="00500DC1"/>
    <w:rsid w:val="005021C9"/>
    <w:rsid w:val="00503E6A"/>
    <w:rsid w:val="00505B94"/>
    <w:rsid w:val="0051362A"/>
    <w:rsid w:val="00522857"/>
    <w:rsid w:val="00522A6C"/>
    <w:rsid w:val="00531E10"/>
    <w:rsid w:val="005332D9"/>
    <w:rsid w:val="00536AA9"/>
    <w:rsid w:val="00536B70"/>
    <w:rsid w:val="00540CA1"/>
    <w:rsid w:val="005416B7"/>
    <w:rsid w:val="00543478"/>
    <w:rsid w:val="00543EA0"/>
    <w:rsid w:val="005477F6"/>
    <w:rsid w:val="00550736"/>
    <w:rsid w:val="00551BDE"/>
    <w:rsid w:val="00552E27"/>
    <w:rsid w:val="00553879"/>
    <w:rsid w:val="005550FF"/>
    <w:rsid w:val="00560A75"/>
    <w:rsid w:val="00560FF7"/>
    <w:rsid w:val="00561D5E"/>
    <w:rsid w:val="005623ED"/>
    <w:rsid w:val="005635E5"/>
    <w:rsid w:val="00564237"/>
    <w:rsid w:val="00564481"/>
    <w:rsid w:val="00565DE2"/>
    <w:rsid w:val="00566A9C"/>
    <w:rsid w:val="0057065A"/>
    <w:rsid w:val="00572B83"/>
    <w:rsid w:val="0057426F"/>
    <w:rsid w:val="00577BF7"/>
    <w:rsid w:val="005820A2"/>
    <w:rsid w:val="00584F6B"/>
    <w:rsid w:val="00584FE6"/>
    <w:rsid w:val="005858C7"/>
    <w:rsid w:val="00586372"/>
    <w:rsid w:val="00586A24"/>
    <w:rsid w:val="00592421"/>
    <w:rsid w:val="00593EB2"/>
    <w:rsid w:val="00594996"/>
    <w:rsid w:val="00595509"/>
    <w:rsid w:val="0059590A"/>
    <w:rsid w:val="00595F29"/>
    <w:rsid w:val="005A5039"/>
    <w:rsid w:val="005A5B7F"/>
    <w:rsid w:val="005A6A67"/>
    <w:rsid w:val="005A765D"/>
    <w:rsid w:val="005B06F1"/>
    <w:rsid w:val="005B0D22"/>
    <w:rsid w:val="005B1117"/>
    <w:rsid w:val="005B6503"/>
    <w:rsid w:val="005C0B05"/>
    <w:rsid w:val="005C0D15"/>
    <w:rsid w:val="005C23AC"/>
    <w:rsid w:val="005C31F3"/>
    <w:rsid w:val="005C345C"/>
    <w:rsid w:val="005C5794"/>
    <w:rsid w:val="005D2C43"/>
    <w:rsid w:val="005D5466"/>
    <w:rsid w:val="005D5AEA"/>
    <w:rsid w:val="005D721B"/>
    <w:rsid w:val="005D758B"/>
    <w:rsid w:val="005E1E8A"/>
    <w:rsid w:val="005F0C01"/>
    <w:rsid w:val="005F151A"/>
    <w:rsid w:val="005F19D8"/>
    <w:rsid w:val="005F2F24"/>
    <w:rsid w:val="005F5959"/>
    <w:rsid w:val="005F5A6B"/>
    <w:rsid w:val="005F783D"/>
    <w:rsid w:val="005F7A0B"/>
    <w:rsid w:val="006012EA"/>
    <w:rsid w:val="00603560"/>
    <w:rsid w:val="00605433"/>
    <w:rsid w:val="006064C9"/>
    <w:rsid w:val="0061038B"/>
    <w:rsid w:val="006152B3"/>
    <w:rsid w:val="006153F7"/>
    <w:rsid w:val="00617780"/>
    <w:rsid w:val="00617CDC"/>
    <w:rsid w:val="0062148F"/>
    <w:rsid w:val="00623A8F"/>
    <w:rsid w:val="00623B41"/>
    <w:rsid w:val="00624D38"/>
    <w:rsid w:val="0063048F"/>
    <w:rsid w:val="006318AD"/>
    <w:rsid w:val="00632079"/>
    <w:rsid w:val="00635B10"/>
    <w:rsid w:val="00637261"/>
    <w:rsid w:val="00637E7C"/>
    <w:rsid w:val="0064229E"/>
    <w:rsid w:val="00643BE4"/>
    <w:rsid w:val="006443D6"/>
    <w:rsid w:val="0064618A"/>
    <w:rsid w:val="00646B13"/>
    <w:rsid w:val="006474D6"/>
    <w:rsid w:val="006474FB"/>
    <w:rsid w:val="0064796C"/>
    <w:rsid w:val="00650242"/>
    <w:rsid w:val="00651A45"/>
    <w:rsid w:val="00652E1C"/>
    <w:rsid w:val="00657B7B"/>
    <w:rsid w:val="00657D26"/>
    <w:rsid w:val="00662CC8"/>
    <w:rsid w:val="006634D8"/>
    <w:rsid w:val="00663622"/>
    <w:rsid w:val="0066740D"/>
    <w:rsid w:val="00667D48"/>
    <w:rsid w:val="006703DD"/>
    <w:rsid w:val="00670921"/>
    <w:rsid w:val="00670EDA"/>
    <w:rsid w:val="00680B13"/>
    <w:rsid w:val="00682131"/>
    <w:rsid w:val="00682D0F"/>
    <w:rsid w:val="006832B2"/>
    <w:rsid w:val="00686BD7"/>
    <w:rsid w:val="00687E82"/>
    <w:rsid w:val="006932ED"/>
    <w:rsid w:val="00695707"/>
    <w:rsid w:val="00697D98"/>
    <w:rsid w:val="006A0FF0"/>
    <w:rsid w:val="006A5B59"/>
    <w:rsid w:val="006A65EE"/>
    <w:rsid w:val="006A76E5"/>
    <w:rsid w:val="006B10CD"/>
    <w:rsid w:val="006B1F3E"/>
    <w:rsid w:val="006B29B2"/>
    <w:rsid w:val="006B2F90"/>
    <w:rsid w:val="006B3F33"/>
    <w:rsid w:val="006B68EB"/>
    <w:rsid w:val="006B7DF3"/>
    <w:rsid w:val="006C1FAE"/>
    <w:rsid w:val="006C2B15"/>
    <w:rsid w:val="006D3B1E"/>
    <w:rsid w:val="006D4867"/>
    <w:rsid w:val="006D60C9"/>
    <w:rsid w:val="006D67C7"/>
    <w:rsid w:val="006D778F"/>
    <w:rsid w:val="006D7BDD"/>
    <w:rsid w:val="006E08AF"/>
    <w:rsid w:val="006E109C"/>
    <w:rsid w:val="006E1C58"/>
    <w:rsid w:val="006E1FBF"/>
    <w:rsid w:val="006E409A"/>
    <w:rsid w:val="006E5CA7"/>
    <w:rsid w:val="006E7312"/>
    <w:rsid w:val="006F0DD0"/>
    <w:rsid w:val="006F13FD"/>
    <w:rsid w:val="006F1721"/>
    <w:rsid w:val="006F1F43"/>
    <w:rsid w:val="006F67B7"/>
    <w:rsid w:val="00701949"/>
    <w:rsid w:val="007023FF"/>
    <w:rsid w:val="007029A2"/>
    <w:rsid w:val="00702EE7"/>
    <w:rsid w:val="00703753"/>
    <w:rsid w:val="007040F8"/>
    <w:rsid w:val="007059D5"/>
    <w:rsid w:val="00705AFA"/>
    <w:rsid w:val="00705B89"/>
    <w:rsid w:val="007119B8"/>
    <w:rsid w:val="00713F0B"/>
    <w:rsid w:val="007214BD"/>
    <w:rsid w:val="00721687"/>
    <w:rsid w:val="00722371"/>
    <w:rsid w:val="00722F88"/>
    <w:rsid w:val="0072337F"/>
    <w:rsid w:val="007252F6"/>
    <w:rsid w:val="0072686F"/>
    <w:rsid w:val="00727109"/>
    <w:rsid w:val="007332D2"/>
    <w:rsid w:val="007343C8"/>
    <w:rsid w:val="007356A4"/>
    <w:rsid w:val="007356DC"/>
    <w:rsid w:val="0074110D"/>
    <w:rsid w:val="007417CF"/>
    <w:rsid w:val="00742C45"/>
    <w:rsid w:val="007473F4"/>
    <w:rsid w:val="007500CA"/>
    <w:rsid w:val="00752052"/>
    <w:rsid w:val="00752873"/>
    <w:rsid w:val="00752ECA"/>
    <w:rsid w:val="007533EC"/>
    <w:rsid w:val="00754C70"/>
    <w:rsid w:val="00761C78"/>
    <w:rsid w:val="007623AD"/>
    <w:rsid w:val="007628FD"/>
    <w:rsid w:val="00764C11"/>
    <w:rsid w:val="00766E19"/>
    <w:rsid w:val="00767628"/>
    <w:rsid w:val="007728E8"/>
    <w:rsid w:val="0077484A"/>
    <w:rsid w:val="00776843"/>
    <w:rsid w:val="00776F4D"/>
    <w:rsid w:val="00780DA7"/>
    <w:rsid w:val="00785340"/>
    <w:rsid w:val="00787EA0"/>
    <w:rsid w:val="00791A07"/>
    <w:rsid w:val="00792BA2"/>
    <w:rsid w:val="00795121"/>
    <w:rsid w:val="00797A21"/>
    <w:rsid w:val="007A09F9"/>
    <w:rsid w:val="007A33E9"/>
    <w:rsid w:val="007A46B1"/>
    <w:rsid w:val="007B0093"/>
    <w:rsid w:val="007B043E"/>
    <w:rsid w:val="007B051A"/>
    <w:rsid w:val="007B305D"/>
    <w:rsid w:val="007B66F6"/>
    <w:rsid w:val="007C2FC0"/>
    <w:rsid w:val="007C5E14"/>
    <w:rsid w:val="007C63A7"/>
    <w:rsid w:val="007C68DF"/>
    <w:rsid w:val="007D0972"/>
    <w:rsid w:val="007D2300"/>
    <w:rsid w:val="007D2FFB"/>
    <w:rsid w:val="007D6B4A"/>
    <w:rsid w:val="007E439D"/>
    <w:rsid w:val="007E4417"/>
    <w:rsid w:val="007E5C27"/>
    <w:rsid w:val="007F1234"/>
    <w:rsid w:val="0080056F"/>
    <w:rsid w:val="00810DC2"/>
    <w:rsid w:val="00811518"/>
    <w:rsid w:val="008115D6"/>
    <w:rsid w:val="00812FDB"/>
    <w:rsid w:val="00813D84"/>
    <w:rsid w:val="00813E80"/>
    <w:rsid w:val="00814A1C"/>
    <w:rsid w:val="0081698F"/>
    <w:rsid w:val="00816F68"/>
    <w:rsid w:val="008173F4"/>
    <w:rsid w:val="00817A1C"/>
    <w:rsid w:val="00817D5D"/>
    <w:rsid w:val="00821B96"/>
    <w:rsid w:val="00822848"/>
    <w:rsid w:val="00823E06"/>
    <w:rsid w:val="00827DD4"/>
    <w:rsid w:val="00830363"/>
    <w:rsid w:val="008321C8"/>
    <w:rsid w:val="00835C21"/>
    <w:rsid w:val="00835E81"/>
    <w:rsid w:val="00836F0D"/>
    <w:rsid w:val="00843715"/>
    <w:rsid w:val="0085136E"/>
    <w:rsid w:val="00852F87"/>
    <w:rsid w:val="008556F8"/>
    <w:rsid w:val="008601AB"/>
    <w:rsid w:val="00860798"/>
    <w:rsid w:val="00861284"/>
    <w:rsid w:val="00862A2C"/>
    <w:rsid w:val="00863D1B"/>
    <w:rsid w:val="0086441A"/>
    <w:rsid w:val="00864A7F"/>
    <w:rsid w:val="00864AC6"/>
    <w:rsid w:val="00875999"/>
    <w:rsid w:val="00877F57"/>
    <w:rsid w:val="0088144D"/>
    <w:rsid w:val="00884F6F"/>
    <w:rsid w:val="00891FEE"/>
    <w:rsid w:val="00892A78"/>
    <w:rsid w:val="00893A1E"/>
    <w:rsid w:val="0089629C"/>
    <w:rsid w:val="008962C1"/>
    <w:rsid w:val="0089748A"/>
    <w:rsid w:val="00897FDF"/>
    <w:rsid w:val="008A0551"/>
    <w:rsid w:val="008A1054"/>
    <w:rsid w:val="008A1A6B"/>
    <w:rsid w:val="008A337D"/>
    <w:rsid w:val="008A58D9"/>
    <w:rsid w:val="008A74DA"/>
    <w:rsid w:val="008B46F2"/>
    <w:rsid w:val="008B66B7"/>
    <w:rsid w:val="008B73C1"/>
    <w:rsid w:val="008C2721"/>
    <w:rsid w:val="008C5C4B"/>
    <w:rsid w:val="008C6A07"/>
    <w:rsid w:val="008C6D48"/>
    <w:rsid w:val="008D0F5E"/>
    <w:rsid w:val="008D2A3F"/>
    <w:rsid w:val="008E1750"/>
    <w:rsid w:val="008E32B9"/>
    <w:rsid w:val="008E3654"/>
    <w:rsid w:val="008E49ED"/>
    <w:rsid w:val="008E4A74"/>
    <w:rsid w:val="008F2A95"/>
    <w:rsid w:val="008F2D01"/>
    <w:rsid w:val="008F2DEC"/>
    <w:rsid w:val="008F58C2"/>
    <w:rsid w:val="008F6442"/>
    <w:rsid w:val="00901FC2"/>
    <w:rsid w:val="0090271C"/>
    <w:rsid w:val="009029AC"/>
    <w:rsid w:val="00902A3D"/>
    <w:rsid w:val="00907148"/>
    <w:rsid w:val="0092095E"/>
    <w:rsid w:val="009218E5"/>
    <w:rsid w:val="0092409A"/>
    <w:rsid w:val="009256A4"/>
    <w:rsid w:val="00932FC2"/>
    <w:rsid w:val="00935AAA"/>
    <w:rsid w:val="009379FC"/>
    <w:rsid w:val="00937FC6"/>
    <w:rsid w:val="00943B2F"/>
    <w:rsid w:val="00943E82"/>
    <w:rsid w:val="00944B22"/>
    <w:rsid w:val="00946425"/>
    <w:rsid w:val="00951844"/>
    <w:rsid w:val="009536A6"/>
    <w:rsid w:val="0095526D"/>
    <w:rsid w:val="00956A1B"/>
    <w:rsid w:val="00964DB3"/>
    <w:rsid w:val="00965634"/>
    <w:rsid w:val="00967233"/>
    <w:rsid w:val="0096736A"/>
    <w:rsid w:val="009700BE"/>
    <w:rsid w:val="00970FC7"/>
    <w:rsid w:val="00971A45"/>
    <w:rsid w:val="009725A1"/>
    <w:rsid w:val="00973A9C"/>
    <w:rsid w:val="00975BF5"/>
    <w:rsid w:val="00975E10"/>
    <w:rsid w:val="009800D3"/>
    <w:rsid w:val="009834AC"/>
    <w:rsid w:val="00983AE1"/>
    <w:rsid w:val="00985563"/>
    <w:rsid w:val="00991003"/>
    <w:rsid w:val="009926B2"/>
    <w:rsid w:val="009934E7"/>
    <w:rsid w:val="00996973"/>
    <w:rsid w:val="00997F4F"/>
    <w:rsid w:val="009A0FA7"/>
    <w:rsid w:val="009A2C06"/>
    <w:rsid w:val="009A33B2"/>
    <w:rsid w:val="009A3C41"/>
    <w:rsid w:val="009A4A4E"/>
    <w:rsid w:val="009A6D24"/>
    <w:rsid w:val="009A77BB"/>
    <w:rsid w:val="009A7DC5"/>
    <w:rsid w:val="009B0104"/>
    <w:rsid w:val="009B23F7"/>
    <w:rsid w:val="009B6D98"/>
    <w:rsid w:val="009B760E"/>
    <w:rsid w:val="009C285C"/>
    <w:rsid w:val="009C621A"/>
    <w:rsid w:val="009D288D"/>
    <w:rsid w:val="009D3113"/>
    <w:rsid w:val="009D3A98"/>
    <w:rsid w:val="009D612D"/>
    <w:rsid w:val="009E04BC"/>
    <w:rsid w:val="009E4195"/>
    <w:rsid w:val="009F14E2"/>
    <w:rsid w:val="009F1C23"/>
    <w:rsid w:val="009F38A9"/>
    <w:rsid w:val="00A01670"/>
    <w:rsid w:val="00A01722"/>
    <w:rsid w:val="00A017F3"/>
    <w:rsid w:val="00A03B4E"/>
    <w:rsid w:val="00A05453"/>
    <w:rsid w:val="00A05C8A"/>
    <w:rsid w:val="00A10A0B"/>
    <w:rsid w:val="00A11922"/>
    <w:rsid w:val="00A12461"/>
    <w:rsid w:val="00A12FA0"/>
    <w:rsid w:val="00A1346C"/>
    <w:rsid w:val="00A165CD"/>
    <w:rsid w:val="00A170DC"/>
    <w:rsid w:val="00A173AE"/>
    <w:rsid w:val="00A21691"/>
    <w:rsid w:val="00A219EF"/>
    <w:rsid w:val="00A21D7B"/>
    <w:rsid w:val="00A2206C"/>
    <w:rsid w:val="00A235F0"/>
    <w:rsid w:val="00A23A6F"/>
    <w:rsid w:val="00A260EA"/>
    <w:rsid w:val="00A271F5"/>
    <w:rsid w:val="00A2777D"/>
    <w:rsid w:val="00A306FB"/>
    <w:rsid w:val="00A31996"/>
    <w:rsid w:val="00A357DE"/>
    <w:rsid w:val="00A3652E"/>
    <w:rsid w:val="00A36BFE"/>
    <w:rsid w:val="00A40916"/>
    <w:rsid w:val="00A41A2E"/>
    <w:rsid w:val="00A42833"/>
    <w:rsid w:val="00A44D04"/>
    <w:rsid w:val="00A47E10"/>
    <w:rsid w:val="00A501B9"/>
    <w:rsid w:val="00A50E9E"/>
    <w:rsid w:val="00A51418"/>
    <w:rsid w:val="00A532CF"/>
    <w:rsid w:val="00A570C0"/>
    <w:rsid w:val="00A57FBB"/>
    <w:rsid w:val="00A619B9"/>
    <w:rsid w:val="00A66EBF"/>
    <w:rsid w:val="00A6753F"/>
    <w:rsid w:val="00A71444"/>
    <w:rsid w:val="00A719D6"/>
    <w:rsid w:val="00A7201E"/>
    <w:rsid w:val="00A72F0E"/>
    <w:rsid w:val="00A73E21"/>
    <w:rsid w:val="00A74DC6"/>
    <w:rsid w:val="00A75C75"/>
    <w:rsid w:val="00A76170"/>
    <w:rsid w:val="00A766D2"/>
    <w:rsid w:val="00A76F00"/>
    <w:rsid w:val="00A7737F"/>
    <w:rsid w:val="00A77CD9"/>
    <w:rsid w:val="00A8268A"/>
    <w:rsid w:val="00A84AE4"/>
    <w:rsid w:val="00A86DA2"/>
    <w:rsid w:val="00A87E81"/>
    <w:rsid w:val="00A90F61"/>
    <w:rsid w:val="00A9305D"/>
    <w:rsid w:val="00A9314B"/>
    <w:rsid w:val="00AA3F65"/>
    <w:rsid w:val="00AA731E"/>
    <w:rsid w:val="00AA78B8"/>
    <w:rsid w:val="00AB0F0F"/>
    <w:rsid w:val="00AB220B"/>
    <w:rsid w:val="00AB31B2"/>
    <w:rsid w:val="00AB53E0"/>
    <w:rsid w:val="00AB6F9F"/>
    <w:rsid w:val="00AC0DCB"/>
    <w:rsid w:val="00AC26E8"/>
    <w:rsid w:val="00AC2C63"/>
    <w:rsid w:val="00AC2C96"/>
    <w:rsid w:val="00AC65F6"/>
    <w:rsid w:val="00AC6636"/>
    <w:rsid w:val="00AD08EE"/>
    <w:rsid w:val="00AD2305"/>
    <w:rsid w:val="00AD5379"/>
    <w:rsid w:val="00AD5953"/>
    <w:rsid w:val="00AD5B7A"/>
    <w:rsid w:val="00AD77ED"/>
    <w:rsid w:val="00AE1509"/>
    <w:rsid w:val="00AE318E"/>
    <w:rsid w:val="00AE74FD"/>
    <w:rsid w:val="00AF0BA4"/>
    <w:rsid w:val="00AF1195"/>
    <w:rsid w:val="00AF15F7"/>
    <w:rsid w:val="00AF1CF1"/>
    <w:rsid w:val="00AF310E"/>
    <w:rsid w:val="00AF6E44"/>
    <w:rsid w:val="00AF76A1"/>
    <w:rsid w:val="00AF77B1"/>
    <w:rsid w:val="00B03875"/>
    <w:rsid w:val="00B05B3F"/>
    <w:rsid w:val="00B07382"/>
    <w:rsid w:val="00B1373A"/>
    <w:rsid w:val="00B14AB8"/>
    <w:rsid w:val="00B14C65"/>
    <w:rsid w:val="00B14E64"/>
    <w:rsid w:val="00B21A17"/>
    <w:rsid w:val="00B23995"/>
    <w:rsid w:val="00B25108"/>
    <w:rsid w:val="00B270E1"/>
    <w:rsid w:val="00B275E4"/>
    <w:rsid w:val="00B304DD"/>
    <w:rsid w:val="00B3057C"/>
    <w:rsid w:val="00B30D0D"/>
    <w:rsid w:val="00B30E40"/>
    <w:rsid w:val="00B31CB5"/>
    <w:rsid w:val="00B3435A"/>
    <w:rsid w:val="00B34898"/>
    <w:rsid w:val="00B360DF"/>
    <w:rsid w:val="00B367E7"/>
    <w:rsid w:val="00B45B00"/>
    <w:rsid w:val="00B46180"/>
    <w:rsid w:val="00B46FE6"/>
    <w:rsid w:val="00B4773B"/>
    <w:rsid w:val="00B52075"/>
    <w:rsid w:val="00B53167"/>
    <w:rsid w:val="00B62EC8"/>
    <w:rsid w:val="00B63BED"/>
    <w:rsid w:val="00B64546"/>
    <w:rsid w:val="00B66239"/>
    <w:rsid w:val="00B679A5"/>
    <w:rsid w:val="00B71D9B"/>
    <w:rsid w:val="00B819CF"/>
    <w:rsid w:val="00B8445F"/>
    <w:rsid w:val="00B8476F"/>
    <w:rsid w:val="00B84E27"/>
    <w:rsid w:val="00B8596F"/>
    <w:rsid w:val="00B96056"/>
    <w:rsid w:val="00B97A88"/>
    <w:rsid w:val="00BA0C08"/>
    <w:rsid w:val="00BA1426"/>
    <w:rsid w:val="00BA3464"/>
    <w:rsid w:val="00BA489B"/>
    <w:rsid w:val="00BB156C"/>
    <w:rsid w:val="00BB175C"/>
    <w:rsid w:val="00BC0DE1"/>
    <w:rsid w:val="00BC11F5"/>
    <w:rsid w:val="00BC4483"/>
    <w:rsid w:val="00BC566C"/>
    <w:rsid w:val="00BC6DB0"/>
    <w:rsid w:val="00BC73E4"/>
    <w:rsid w:val="00BD05AC"/>
    <w:rsid w:val="00BD2442"/>
    <w:rsid w:val="00BD2C53"/>
    <w:rsid w:val="00BD6108"/>
    <w:rsid w:val="00BD7689"/>
    <w:rsid w:val="00BE07CB"/>
    <w:rsid w:val="00BE15BF"/>
    <w:rsid w:val="00BE2B78"/>
    <w:rsid w:val="00BE6753"/>
    <w:rsid w:val="00BE7D4E"/>
    <w:rsid w:val="00BF07C4"/>
    <w:rsid w:val="00BF1A3D"/>
    <w:rsid w:val="00BF5BBC"/>
    <w:rsid w:val="00BF61B6"/>
    <w:rsid w:val="00BF61C4"/>
    <w:rsid w:val="00BF655F"/>
    <w:rsid w:val="00C03606"/>
    <w:rsid w:val="00C03D6B"/>
    <w:rsid w:val="00C048D1"/>
    <w:rsid w:val="00C05B91"/>
    <w:rsid w:val="00C06072"/>
    <w:rsid w:val="00C131A6"/>
    <w:rsid w:val="00C1433A"/>
    <w:rsid w:val="00C14D6E"/>
    <w:rsid w:val="00C209DC"/>
    <w:rsid w:val="00C23CF4"/>
    <w:rsid w:val="00C23FAF"/>
    <w:rsid w:val="00C24A72"/>
    <w:rsid w:val="00C33328"/>
    <w:rsid w:val="00C33DC0"/>
    <w:rsid w:val="00C3404A"/>
    <w:rsid w:val="00C3779F"/>
    <w:rsid w:val="00C40205"/>
    <w:rsid w:val="00C4169C"/>
    <w:rsid w:val="00C42E8E"/>
    <w:rsid w:val="00C448FF"/>
    <w:rsid w:val="00C451B2"/>
    <w:rsid w:val="00C473E1"/>
    <w:rsid w:val="00C50932"/>
    <w:rsid w:val="00C509CE"/>
    <w:rsid w:val="00C50D62"/>
    <w:rsid w:val="00C5117F"/>
    <w:rsid w:val="00C54E70"/>
    <w:rsid w:val="00C5698B"/>
    <w:rsid w:val="00C6014C"/>
    <w:rsid w:val="00C60A7F"/>
    <w:rsid w:val="00C640C6"/>
    <w:rsid w:val="00C65779"/>
    <w:rsid w:val="00C66CBD"/>
    <w:rsid w:val="00C67264"/>
    <w:rsid w:val="00C710C3"/>
    <w:rsid w:val="00C72096"/>
    <w:rsid w:val="00C7426C"/>
    <w:rsid w:val="00C75D97"/>
    <w:rsid w:val="00C836C4"/>
    <w:rsid w:val="00C8459D"/>
    <w:rsid w:val="00C870DE"/>
    <w:rsid w:val="00C90061"/>
    <w:rsid w:val="00C908D8"/>
    <w:rsid w:val="00C910CA"/>
    <w:rsid w:val="00C91A66"/>
    <w:rsid w:val="00C92172"/>
    <w:rsid w:val="00C95769"/>
    <w:rsid w:val="00C9590D"/>
    <w:rsid w:val="00C9697C"/>
    <w:rsid w:val="00CA4243"/>
    <w:rsid w:val="00CB026E"/>
    <w:rsid w:val="00CB167B"/>
    <w:rsid w:val="00CB16CD"/>
    <w:rsid w:val="00CB1F91"/>
    <w:rsid w:val="00CB1FF6"/>
    <w:rsid w:val="00CB71E4"/>
    <w:rsid w:val="00CC03AB"/>
    <w:rsid w:val="00CC08F8"/>
    <w:rsid w:val="00CC3F73"/>
    <w:rsid w:val="00CC570E"/>
    <w:rsid w:val="00CC7E6F"/>
    <w:rsid w:val="00CD1B5F"/>
    <w:rsid w:val="00CD23F6"/>
    <w:rsid w:val="00CD26A7"/>
    <w:rsid w:val="00CD435F"/>
    <w:rsid w:val="00CD4C5C"/>
    <w:rsid w:val="00CD6B1F"/>
    <w:rsid w:val="00CE14F6"/>
    <w:rsid w:val="00CE3732"/>
    <w:rsid w:val="00CE640D"/>
    <w:rsid w:val="00CE6E24"/>
    <w:rsid w:val="00CF1BE0"/>
    <w:rsid w:val="00CF1BF2"/>
    <w:rsid w:val="00CF2A69"/>
    <w:rsid w:val="00CF3470"/>
    <w:rsid w:val="00CF4DA3"/>
    <w:rsid w:val="00CF588C"/>
    <w:rsid w:val="00CF79B6"/>
    <w:rsid w:val="00CF7AD4"/>
    <w:rsid w:val="00D0097C"/>
    <w:rsid w:val="00D00EB9"/>
    <w:rsid w:val="00D03A39"/>
    <w:rsid w:val="00D0482D"/>
    <w:rsid w:val="00D05528"/>
    <w:rsid w:val="00D07F24"/>
    <w:rsid w:val="00D12623"/>
    <w:rsid w:val="00D142EE"/>
    <w:rsid w:val="00D14D3D"/>
    <w:rsid w:val="00D15CF1"/>
    <w:rsid w:val="00D20777"/>
    <w:rsid w:val="00D24CDD"/>
    <w:rsid w:val="00D261BF"/>
    <w:rsid w:val="00D266A9"/>
    <w:rsid w:val="00D270EF"/>
    <w:rsid w:val="00D31D08"/>
    <w:rsid w:val="00D32039"/>
    <w:rsid w:val="00D33D9B"/>
    <w:rsid w:val="00D37EFC"/>
    <w:rsid w:val="00D41A89"/>
    <w:rsid w:val="00D4458C"/>
    <w:rsid w:val="00D45ACD"/>
    <w:rsid w:val="00D45CFC"/>
    <w:rsid w:val="00D46269"/>
    <w:rsid w:val="00D50927"/>
    <w:rsid w:val="00D50F4C"/>
    <w:rsid w:val="00D5695D"/>
    <w:rsid w:val="00D6347D"/>
    <w:rsid w:val="00D650A0"/>
    <w:rsid w:val="00D6534B"/>
    <w:rsid w:val="00D661B1"/>
    <w:rsid w:val="00D7044F"/>
    <w:rsid w:val="00D7099B"/>
    <w:rsid w:val="00D757C7"/>
    <w:rsid w:val="00D80F6A"/>
    <w:rsid w:val="00D82108"/>
    <w:rsid w:val="00D827A1"/>
    <w:rsid w:val="00D82840"/>
    <w:rsid w:val="00D83553"/>
    <w:rsid w:val="00D8491E"/>
    <w:rsid w:val="00D9196F"/>
    <w:rsid w:val="00DA223A"/>
    <w:rsid w:val="00DA23DF"/>
    <w:rsid w:val="00DA5395"/>
    <w:rsid w:val="00DA5DF1"/>
    <w:rsid w:val="00DA608F"/>
    <w:rsid w:val="00DB047C"/>
    <w:rsid w:val="00DB05BA"/>
    <w:rsid w:val="00DB08A8"/>
    <w:rsid w:val="00DB16D3"/>
    <w:rsid w:val="00DB7C76"/>
    <w:rsid w:val="00DC17DA"/>
    <w:rsid w:val="00DC1A90"/>
    <w:rsid w:val="00DC37DF"/>
    <w:rsid w:val="00DC53EC"/>
    <w:rsid w:val="00DC752F"/>
    <w:rsid w:val="00DD4B3A"/>
    <w:rsid w:val="00DD4EA6"/>
    <w:rsid w:val="00DD5EF7"/>
    <w:rsid w:val="00DD69DE"/>
    <w:rsid w:val="00DD75E3"/>
    <w:rsid w:val="00DE218D"/>
    <w:rsid w:val="00DE5263"/>
    <w:rsid w:val="00DF074C"/>
    <w:rsid w:val="00DF0A12"/>
    <w:rsid w:val="00DF1AB8"/>
    <w:rsid w:val="00DF2B45"/>
    <w:rsid w:val="00E01003"/>
    <w:rsid w:val="00E05824"/>
    <w:rsid w:val="00E0740E"/>
    <w:rsid w:val="00E07D6D"/>
    <w:rsid w:val="00E07E0D"/>
    <w:rsid w:val="00E129CB"/>
    <w:rsid w:val="00E1324C"/>
    <w:rsid w:val="00E1420C"/>
    <w:rsid w:val="00E15C13"/>
    <w:rsid w:val="00E219A8"/>
    <w:rsid w:val="00E253F7"/>
    <w:rsid w:val="00E27843"/>
    <w:rsid w:val="00E27DBE"/>
    <w:rsid w:val="00E27F00"/>
    <w:rsid w:val="00E31C54"/>
    <w:rsid w:val="00E34900"/>
    <w:rsid w:val="00E36F2A"/>
    <w:rsid w:val="00E4405D"/>
    <w:rsid w:val="00E51C18"/>
    <w:rsid w:val="00E53CB1"/>
    <w:rsid w:val="00E548F2"/>
    <w:rsid w:val="00E548F9"/>
    <w:rsid w:val="00E55402"/>
    <w:rsid w:val="00E554DE"/>
    <w:rsid w:val="00E57017"/>
    <w:rsid w:val="00E57DEA"/>
    <w:rsid w:val="00E61F45"/>
    <w:rsid w:val="00E64F8F"/>
    <w:rsid w:val="00E67C7E"/>
    <w:rsid w:val="00E710B9"/>
    <w:rsid w:val="00E76957"/>
    <w:rsid w:val="00E76F9A"/>
    <w:rsid w:val="00E7780D"/>
    <w:rsid w:val="00E77A46"/>
    <w:rsid w:val="00E87723"/>
    <w:rsid w:val="00E914DD"/>
    <w:rsid w:val="00E91EDF"/>
    <w:rsid w:val="00E942EC"/>
    <w:rsid w:val="00E97AD5"/>
    <w:rsid w:val="00E97EF1"/>
    <w:rsid w:val="00EA37DA"/>
    <w:rsid w:val="00EA3C47"/>
    <w:rsid w:val="00EA3F83"/>
    <w:rsid w:val="00EA79CC"/>
    <w:rsid w:val="00EB0401"/>
    <w:rsid w:val="00EB0E4D"/>
    <w:rsid w:val="00EB1D00"/>
    <w:rsid w:val="00EB27EC"/>
    <w:rsid w:val="00EC4645"/>
    <w:rsid w:val="00EC4D49"/>
    <w:rsid w:val="00EC642D"/>
    <w:rsid w:val="00EE4B5E"/>
    <w:rsid w:val="00EE508C"/>
    <w:rsid w:val="00EE6AF1"/>
    <w:rsid w:val="00EE7F40"/>
    <w:rsid w:val="00EF203D"/>
    <w:rsid w:val="00EF2F8B"/>
    <w:rsid w:val="00EF34B8"/>
    <w:rsid w:val="00EF5B8C"/>
    <w:rsid w:val="00EF6471"/>
    <w:rsid w:val="00EF69B7"/>
    <w:rsid w:val="00EF7468"/>
    <w:rsid w:val="00F06A3B"/>
    <w:rsid w:val="00F06B6A"/>
    <w:rsid w:val="00F07C8E"/>
    <w:rsid w:val="00F07FF2"/>
    <w:rsid w:val="00F204B3"/>
    <w:rsid w:val="00F21159"/>
    <w:rsid w:val="00F219BD"/>
    <w:rsid w:val="00F22C82"/>
    <w:rsid w:val="00F23D6C"/>
    <w:rsid w:val="00F24536"/>
    <w:rsid w:val="00F24FD6"/>
    <w:rsid w:val="00F27710"/>
    <w:rsid w:val="00F309B6"/>
    <w:rsid w:val="00F3244F"/>
    <w:rsid w:val="00F33854"/>
    <w:rsid w:val="00F348A7"/>
    <w:rsid w:val="00F34D28"/>
    <w:rsid w:val="00F4001A"/>
    <w:rsid w:val="00F4208E"/>
    <w:rsid w:val="00F43E41"/>
    <w:rsid w:val="00F44724"/>
    <w:rsid w:val="00F45E8E"/>
    <w:rsid w:val="00F461F4"/>
    <w:rsid w:val="00F46857"/>
    <w:rsid w:val="00F46C56"/>
    <w:rsid w:val="00F46FED"/>
    <w:rsid w:val="00F52A8F"/>
    <w:rsid w:val="00F54F6A"/>
    <w:rsid w:val="00F5788B"/>
    <w:rsid w:val="00F57CBA"/>
    <w:rsid w:val="00F62BFA"/>
    <w:rsid w:val="00F62FBE"/>
    <w:rsid w:val="00F63337"/>
    <w:rsid w:val="00F66D88"/>
    <w:rsid w:val="00F75D56"/>
    <w:rsid w:val="00F8114E"/>
    <w:rsid w:val="00F83320"/>
    <w:rsid w:val="00F84690"/>
    <w:rsid w:val="00F84932"/>
    <w:rsid w:val="00F85A3E"/>
    <w:rsid w:val="00F860D6"/>
    <w:rsid w:val="00F91545"/>
    <w:rsid w:val="00F92E13"/>
    <w:rsid w:val="00F93048"/>
    <w:rsid w:val="00F95883"/>
    <w:rsid w:val="00F95970"/>
    <w:rsid w:val="00FA0CC2"/>
    <w:rsid w:val="00FA1BC5"/>
    <w:rsid w:val="00FA3C43"/>
    <w:rsid w:val="00FA43BD"/>
    <w:rsid w:val="00FA4D3A"/>
    <w:rsid w:val="00FA4ECA"/>
    <w:rsid w:val="00FA765D"/>
    <w:rsid w:val="00FA7ED6"/>
    <w:rsid w:val="00FB2677"/>
    <w:rsid w:val="00FB43A8"/>
    <w:rsid w:val="00FB5171"/>
    <w:rsid w:val="00FB653B"/>
    <w:rsid w:val="00FB7643"/>
    <w:rsid w:val="00FB7649"/>
    <w:rsid w:val="00FB7962"/>
    <w:rsid w:val="00FC09F6"/>
    <w:rsid w:val="00FC2549"/>
    <w:rsid w:val="00FC2CA1"/>
    <w:rsid w:val="00FC35F3"/>
    <w:rsid w:val="00FC7A2D"/>
    <w:rsid w:val="00FD3700"/>
    <w:rsid w:val="00FD520D"/>
    <w:rsid w:val="00FD6A24"/>
    <w:rsid w:val="00FE03D2"/>
    <w:rsid w:val="00FE344B"/>
    <w:rsid w:val="00FE5D29"/>
    <w:rsid w:val="00FE6C08"/>
    <w:rsid w:val="00FE7BCA"/>
    <w:rsid w:val="00FE7D3D"/>
    <w:rsid w:val="00FF03C9"/>
    <w:rsid w:val="00FF0CB6"/>
    <w:rsid w:val="00FF49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 w:type="paragraph" w:styleId="Title">
    <w:name w:val="Title"/>
    <w:basedOn w:val="Normal"/>
    <w:link w:val="TitleChar"/>
    <w:qFormat/>
    <w:rsid w:val="00345AF2"/>
    <w:pPr>
      <w:jc w:val="center"/>
    </w:pPr>
    <w:rPr>
      <w:b/>
      <w:bCs/>
      <w:noProof/>
      <w:sz w:val="28"/>
      <w:szCs w:val="28"/>
    </w:rPr>
  </w:style>
  <w:style w:type="character" w:customStyle="1" w:styleId="TitleChar">
    <w:name w:val="Title Char"/>
    <w:basedOn w:val="DefaultParagraphFont"/>
    <w:link w:val="Title"/>
    <w:rsid w:val="00345AF2"/>
    <w:rPr>
      <w:b/>
      <w:bCs/>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s>
</file>

<file path=word/webSettings.xml><?xml version="1.0" encoding="utf-8"?>
<w:webSettings xmlns:r="http://schemas.openxmlformats.org/officeDocument/2006/relationships" xmlns:w="http://schemas.openxmlformats.org/wordprocessingml/2006/main">
  <w:divs>
    <w:div w:id="78068342">
      <w:bodyDiv w:val="1"/>
      <w:marLeft w:val="0"/>
      <w:marRight w:val="0"/>
      <w:marTop w:val="0"/>
      <w:marBottom w:val="0"/>
      <w:divBdr>
        <w:top w:val="none" w:sz="0" w:space="0" w:color="auto"/>
        <w:left w:val="none" w:sz="0" w:space="0" w:color="auto"/>
        <w:bottom w:val="none" w:sz="0" w:space="0" w:color="auto"/>
        <w:right w:val="none" w:sz="0" w:space="0" w:color="auto"/>
      </w:divBdr>
    </w:div>
    <w:div w:id="483012855">
      <w:bodyDiv w:val="1"/>
      <w:marLeft w:val="0"/>
      <w:marRight w:val="0"/>
      <w:marTop w:val="0"/>
      <w:marBottom w:val="0"/>
      <w:divBdr>
        <w:top w:val="none" w:sz="0" w:space="0" w:color="auto"/>
        <w:left w:val="none" w:sz="0" w:space="0" w:color="auto"/>
        <w:bottom w:val="none" w:sz="0" w:space="0" w:color="auto"/>
        <w:right w:val="none" w:sz="0" w:space="0" w:color="auto"/>
      </w:divBdr>
    </w:div>
    <w:div w:id="699937652">
      <w:bodyDiv w:val="1"/>
      <w:marLeft w:val="0"/>
      <w:marRight w:val="0"/>
      <w:marTop w:val="0"/>
      <w:marBottom w:val="0"/>
      <w:divBdr>
        <w:top w:val="none" w:sz="0" w:space="0" w:color="auto"/>
        <w:left w:val="none" w:sz="0" w:space="0" w:color="auto"/>
        <w:bottom w:val="none" w:sz="0" w:space="0" w:color="auto"/>
        <w:right w:val="none" w:sz="0" w:space="0" w:color="auto"/>
      </w:divBdr>
    </w:div>
    <w:div w:id="1247425262">
      <w:bodyDiv w:val="1"/>
      <w:marLeft w:val="0"/>
      <w:marRight w:val="0"/>
      <w:marTop w:val="0"/>
      <w:marBottom w:val="0"/>
      <w:divBdr>
        <w:top w:val="none" w:sz="0" w:space="0" w:color="auto"/>
        <w:left w:val="none" w:sz="0" w:space="0" w:color="auto"/>
        <w:bottom w:val="none" w:sz="0" w:space="0" w:color="auto"/>
        <w:right w:val="none" w:sz="0" w:space="0" w:color="auto"/>
      </w:divBdr>
    </w:div>
    <w:div w:id="1315834017">
      <w:bodyDiv w:val="1"/>
      <w:marLeft w:val="0"/>
      <w:marRight w:val="0"/>
      <w:marTop w:val="0"/>
      <w:marBottom w:val="0"/>
      <w:divBdr>
        <w:top w:val="none" w:sz="0" w:space="0" w:color="auto"/>
        <w:left w:val="none" w:sz="0" w:space="0" w:color="auto"/>
        <w:bottom w:val="none" w:sz="0" w:space="0" w:color="auto"/>
        <w:right w:val="none" w:sz="0" w:space="0" w:color="auto"/>
      </w:divBdr>
    </w:div>
    <w:div w:id="1415660376">
      <w:bodyDiv w:val="1"/>
      <w:marLeft w:val="0"/>
      <w:marRight w:val="0"/>
      <w:marTop w:val="0"/>
      <w:marBottom w:val="0"/>
      <w:divBdr>
        <w:top w:val="none" w:sz="0" w:space="0" w:color="auto"/>
        <w:left w:val="none" w:sz="0" w:space="0" w:color="auto"/>
        <w:bottom w:val="none" w:sz="0" w:space="0" w:color="auto"/>
        <w:right w:val="none" w:sz="0" w:space="0" w:color="auto"/>
      </w:divBdr>
    </w:div>
    <w:div w:id="154324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0EB04-348E-4433-A71C-20F4C7AD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7</Pages>
  <Words>1683</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RANCANGAN</vt:lpstr>
    </vt:vector>
  </TitlesOfParts>
  <Company>Seksi Kalibrasi dan BDKT</Company>
  <LinksUpToDate>false</LinksUpToDate>
  <CharactersWithSpaces>11255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RANCANGAN</dc:title>
  <dc:creator>Sopian Saori, SH</dc:creator>
  <cp:lastModifiedBy>jdih_biro_hukum</cp:lastModifiedBy>
  <cp:revision>135</cp:revision>
  <cp:lastPrinted>2017-05-17T04:19:00Z</cp:lastPrinted>
  <dcterms:created xsi:type="dcterms:W3CDTF">2016-11-07T03:48:00Z</dcterms:created>
  <dcterms:modified xsi:type="dcterms:W3CDTF">2017-07-14T01:17:00Z</dcterms:modified>
</cp:coreProperties>
</file>